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ABCC" w14:textId="1582FDFD" w:rsidR="00617964" w:rsidRDefault="00617964" w:rsidP="00617964">
      <w:pPr>
        <w:pStyle w:val="ListParagraph"/>
        <w:numPr>
          <w:ilvl w:val="0"/>
          <w:numId w:val="1"/>
        </w:numPr>
        <w:rPr>
          <w:rFonts w:ascii="Times New Roman" w:hAnsi="Times New Roman" w:cs="Times New Roman"/>
        </w:rPr>
      </w:pPr>
      <w:r>
        <w:rPr>
          <w:rFonts w:ascii="Times New Roman" w:hAnsi="Times New Roman" w:cs="Times New Roman"/>
        </w:rPr>
        <w:t>Invitation to participate in the Archdioces</w:t>
      </w:r>
      <w:r w:rsidR="00350AE9">
        <w:rPr>
          <w:rFonts w:ascii="Times New Roman" w:hAnsi="Times New Roman" w:cs="Times New Roman"/>
        </w:rPr>
        <w:t>an</w:t>
      </w:r>
      <w:r>
        <w:rPr>
          <w:rFonts w:ascii="Times New Roman" w:hAnsi="Times New Roman" w:cs="Times New Roman"/>
        </w:rPr>
        <w:t xml:space="preserve"> Call to Share  </w:t>
      </w:r>
    </w:p>
    <w:p w14:paraId="30EEE509" w14:textId="14CB8110" w:rsidR="00617964" w:rsidRDefault="00617964" w:rsidP="00617964">
      <w:pPr>
        <w:pStyle w:val="ListParagraph"/>
        <w:numPr>
          <w:ilvl w:val="1"/>
          <w:numId w:val="1"/>
        </w:numPr>
        <w:rPr>
          <w:rFonts w:ascii="Times New Roman" w:hAnsi="Times New Roman" w:cs="Times New Roman"/>
        </w:rPr>
      </w:pPr>
      <w:r>
        <w:rPr>
          <w:rFonts w:ascii="Times New Roman" w:hAnsi="Times New Roman" w:cs="Times New Roman"/>
        </w:rPr>
        <w:t>Supporting over 40 Catholic ministries throughout NE Kansas</w:t>
      </w:r>
    </w:p>
    <w:p w14:paraId="7E1E68C0" w14:textId="074D1E72" w:rsidR="00617964" w:rsidRDefault="00617964" w:rsidP="00617964">
      <w:pPr>
        <w:pStyle w:val="ListParagraph"/>
        <w:numPr>
          <w:ilvl w:val="1"/>
          <w:numId w:val="1"/>
        </w:numPr>
        <w:rPr>
          <w:rFonts w:ascii="Times New Roman" w:hAnsi="Times New Roman" w:cs="Times New Roman"/>
        </w:rPr>
      </w:pPr>
      <w:r>
        <w:rPr>
          <w:rFonts w:ascii="Times New Roman" w:hAnsi="Times New Roman" w:cs="Times New Roman"/>
        </w:rPr>
        <w:t xml:space="preserve">ACTS helps each parish and the entire Archdiocese </w:t>
      </w:r>
    </w:p>
    <w:p w14:paraId="2940EBA4" w14:textId="369704A1" w:rsidR="00350AE9" w:rsidRDefault="00350AE9" w:rsidP="00617964">
      <w:pPr>
        <w:pStyle w:val="ListParagraph"/>
        <w:numPr>
          <w:ilvl w:val="1"/>
          <w:numId w:val="1"/>
        </w:numPr>
        <w:rPr>
          <w:rFonts w:ascii="Times New Roman" w:hAnsi="Times New Roman" w:cs="Times New Roman"/>
        </w:rPr>
      </w:pPr>
      <w:r>
        <w:rPr>
          <w:rFonts w:ascii="Times New Roman" w:hAnsi="Times New Roman" w:cs="Times New Roman"/>
        </w:rPr>
        <w:t>These ministries are ministries that not one parish can provide on their own</w:t>
      </w:r>
    </w:p>
    <w:p w14:paraId="4C2FF26B" w14:textId="77777777" w:rsidR="00350AE9" w:rsidRDefault="00350AE9" w:rsidP="00350AE9">
      <w:pPr>
        <w:pStyle w:val="ListParagraph"/>
        <w:ind w:left="1440"/>
        <w:rPr>
          <w:rFonts w:ascii="Times New Roman" w:hAnsi="Times New Roman" w:cs="Times New Roman"/>
        </w:rPr>
      </w:pPr>
    </w:p>
    <w:p w14:paraId="6E2F4951" w14:textId="2E5DD173" w:rsidR="00617964" w:rsidRDefault="00350AE9" w:rsidP="00617964">
      <w:pPr>
        <w:pStyle w:val="ListParagraph"/>
        <w:numPr>
          <w:ilvl w:val="0"/>
          <w:numId w:val="1"/>
        </w:numPr>
        <w:rPr>
          <w:rFonts w:ascii="Times New Roman" w:hAnsi="Times New Roman" w:cs="Times New Roman"/>
        </w:rPr>
      </w:pPr>
      <w:r>
        <w:rPr>
          <w:rFonts w:ascii="Times New Roman" w:hAnsi="Times New Roman" w:cs="Times New Roman"/>
        </w:rPr>
        <w:t>Ministries supported are in one of 5 categories:</w:t>
      </w:r>
    </w:p>
    <w:p w14:paraId="2B88288C" w14:textId="40BD5202" w:rsidR="00617964" w:rsidRDefault="00617964" w:rsidP="00617964">
      <w:pPr>
        <w:pStyle w:val="ListParagraph"/>
        <w:numPr>
          <w:ilvl w:val="1"/>
          <w:numId w:val="1"/>
        </w:numPr>
        <w:rPr>
          <w:rFonts w:ascii="Times New Roman" w:hAnsi="Times New Roman" w:cs="Times New Roman"/>
        </w:rPr>
      </w:pPr>
      <w:r>
        <w:rPr>
          <w:rFonts w:ascii="Times New Roman" w:hAnsi="Times New Roman" w:cs="Times New Roman"/>
        </w:rPr>
        <w:t>Outreach</w:t>
      </w:r>
    </w:p>
    <w:p w14:paraId="756E1AD7" w14:textId="33287817" w:rsidR="00617964" w:rsidRDefault="00617964" w:rsidP="00617964">
      <w:pPr>
        <w:pStyle w:val="ListParagraph"/>
        <w:numPr>
          <w:ilvl w:val="1"/>
          <w:numId w:val="1"/>
        </w:numPr>
        <w:rPr>
          <w:rFonts w:ascii="Times New Roman" w:hAnsi="Times New Roman" w:cs="Times New Roman"/>
        </w:rPr>
      </w:pPr>
      <w:r>
        <w:rPr>
          <w:rFonts w:ascii="Times New Roman" w:hAnsi="Times New Roman" w:cs="Times New Roman"/>
        </w:rPr>
        <w:t>Stewardship</w:t>
      </w:r>
    </w:p>
    <w:p w14:paraId="7C6384F5" w14:textId="77777777" w:rsidR="003F2121" w:rsidRDefault="003F2121" w:rsidP="003F2121">
      <w:pPr>
        <w:pStyle w:val="ListParagraph"/>
        <w:numPr>
          <w:ilvl w:val="1"/>
          <w:numId w:val="1"/>
        </w:numPr>
        <w:rPr>
          <w:rFonts w:ascii="Times New Roman" w:hAnsi="Times New Roman" w:cs="Times New Roman"/>
        </w:rPr>
      </w:pPr>
      <w:r>
        <w:rPr>
          <w:rFonts w:ascii="Times New Roman" w:hAnsi="Times New Roman" w:cs="Times New Roman"/>
        </w:rPr>
        <w:t>Education</w:t>
      </w:r>
    </w:p>
    <w:p w14:paraId="56C8BEEE" w14:textId="25DD8C4F" w:rsidR="003F2121" w:rsidRDefault="003F2121" w:rsidP="003F2121">
      <w:pPr>
        <w:pStyle w:val="ListParagraph"/>
        <w:numPr>
          <w:ilvl w:val="1"/>
          <w:numId w:val="1"/>
        </w:numPr>
        <w:rPr>
          <w:rFonts w:ascii="Times New Roman" w:hAnsi="Times New Roman" w:cs="Times New Roman"/>
        </w:rPr>
      </w:pPr>
      <w:r>
        <w:rPr>
          <w:rFonts w:ascii="Times New Roman" w:hAnsi="Times New Roman" w:cs="Times New Roman"/>
        </w:rPr>
        <w:t>Conversion</w:t>
      </w:r>
    </w:p>
    <w:p w14:paraId="1AF78545" w14:textId="60390084" w:rsidR="003F2121" w:rsidRDefault="003F2121" w:rsidP="003F2121">
      <w:pPr>
        <w:pStyle w:val="ListParagraph"/>
        <w:numPr>
          <w:ilvl w:val="1"/>
          <w:numId w:val="1"/>
        </w:numPr>
        <w:rPr>
          <w:rFonts w:ascii="Times New Roman" w:hAnsi="Times New Roman" w:cs="Times New Roman"/>
        </w:rPr>
      </w:pPr>
      <w:r>
        <w:rPr>
          <w:rFonts w:ascii="Times New Roman" w:hAnsi="Times New Roman" w:cs="Times New Roman"/>
        </w:rPr>
        <w:t>Evangelization</w:t>
      </w:r>
    </w:p>
    <w:p w14:paraId="73B4ABFD" w14:textId="4E68289B" w:rsidR="00350AE9" w:rsidRDefault="00350AE9" w:rsidP="003F2121">
      <w:pPr>
        <w:pStyle w:val="ListParagraph"/>
        <w:numPr>
          <w:ilvl w:val="1"/>
          <w:numId w:val="1"/>
        </w:numPr>
        <w:rPr>
          <w:rFonts w:ascii="Times New Roman" w:hAnsi="Times New Roman" w:cs="Times New Roman"/>
        </w:rPr>
      </w:pPr>
      <w:r>
        <w:rPr>
          <w:rFonts w:ascii="Times New Roman" w:hAnsi="Times New Roman" w:cs="Times New Roman"/>
        </w:rPr>
        <w:t>Next week there will be a flyer in the bulletin with details about the ministries. I encourage you to read about each of them</w:t>
      </w:r>
    </w:p>
    <w:p w14:paraId="33BCA778" w14:textId="668D245A" w:rsidR="00350AE9" w:rsidRPr="00350AE9" w:rsidRDefault="00350AE9" w:rsidP="003F2121">
      <w:pPr>
        <w:pStyle w:val="ListParagraph"/>
        <w:numPr>
          <w:ilvl w:val="1"/>
          <w:numId w:val="1"/>
        </w:numPr>
        <w:rPr>
          <w:rFonts w:ascii="Times New Roman" w:hAnsi="Times New Roman" w:cs="Times New Roman"/>
          <w:highlight w:val="yellow"/>
        </w:rPr>
      </w:pPr>
      <w:r w:rsidRPr="00350AE9">
        <w:rPr>
          <w:rFonts w:ascii="Times New Roman" w:hAnsi="Times New Roman" w:cs="Times New Roman"/>
          <w:highlight w:val="yellow"/>
        </w:rPr>
        <w:t xml:space="preserve">Pastors – please highlight a ministry that you are particularly fond of or that impacts your parish in a particular way </w:t>
      </w:r>
    </w:p>
    <w:p w14:paraId="7445DA9E" w14:textId="77777777" w:rsidR="00350AE9" w:rsidRDefault="00350AE9" w:rsidP="00350AE9">
      <w:pPr>
        <w:pStyle w:val="ListParagraph"/>
        <w:ind w:left="1440"/>
        <w:rPr>
          <w:rFonts w:ascii="Times New Roman" w:hAnsi="Times New Roman" w:cs="Times New Roman"/>
        </w:rPr>
      </w:pPr>
    </w:p>
    <w:p w14:paraId="09EAECA9" w14:textId="77777777" w:rsidR="00350AE9" w:rsidRPr="00350AE9" w:rsidRDefault="00350AE9" w:rsidP="00350AE9">
      <w:pPr>
        <w:pStyle w:val="ListParagraph"/>
        <w:numPr>
          <w:ilvl w:val="0"/>
          <w:numId w:val="1"/>
        </w:numPr>
        <w:rPr>
          <w:rFonts w:ascii="Times New Roman" w:hAnsi="Times New Roman" w:cs="Times New Roman"/>
        </w:rPr>
      </w:pPr>
      <w:r w:rsidRPr="00350AE9">
        <w:rPr>
          <w:rFonts w:ascii="Times New Roman" w:hAnsi="Times New Roman" w:cs="Times New Roman"/>
        </w:rPr>
        <w:t xml:space="preserve">For over 50 years your generosity has strengthened the mission and ministry of the Archdiocese, serving the entire Catholic community of northeast Kansas.  Because of your faithful support, youth and campus ministries have flourished, adults have deepened their faith and families have grown stronger in living the Gospel. </w:t>
      </w:r>
    </w:p>
    <w:p w14:paraId="3CC45C13" w14:textId="77777777" w:rsidR="00350AE9" w:rsidRDefault="00350AE9" w:rsidP="00350AE9">
      <w:pPr>
        <w:pStyle w:val="ListParagraph"/>
        <w:rPr>
          <w:rFonts w:ascii="Times New Roman" w:hAnsi="Times New Roman" w:cs="Times New Roman"/>
        </w:rPr>
      </w:pPr>
    </w:p>
    <w:p w14:paraId="04BA85B2" w14:textId="4940247B" w:rsidR="00350AE9" w:rsidRDefault="00350AE9" w:rsidP="00350AE9">
      <w:pPr>
        <w:pStyle w:val="ListParagraph"/>
        <w:numPr>
          <w:ilvl w:val="0"/>
          <w:numId w:val="1"/>
        </w:numPr>
        <w:rPr>
          <w:rFonts w:ascii="Times New Roman" w:hAnsi="Times New Roman" w:cs="Times New Roman"/>
        </w:rPr>
      </w:pPr>
      <w:r>
        <w:rPr>
          <w:rFonts w:ascii="Times New Roman" w:hAnsi="Times New Roman" w:cs="Times New Roman"/>
        </w:rPr>
        <w:t>Many of you may have already received a letter from Archbishop McKnight asking for your support if you have previously supported. I appreciate everyone who has already made a gift. Thank you!</w:t>
      </w:r>
    </w:p>
    <w:p w14:paraId="5606A999" w14:textId="77777777" w:rsidR="00350AE9" w:rsidRDefault="00350AE9" w:rsidP="00350AE9">
      <w:pPr>
        <w:pStyle w:val="ListParagraph"/>
        <w:rPr>
          <w:rFonts w:ascii="Times New Roman" w:hAnsi="Times New Roman" w:cs="Times New Roman"/>
        </w:rPr>
      </w:pPr>
    </w:p>
    <w:p w14:paraId="318544A5" w14:textId="601436DA" w:rsidR="00617964" w:rsidRDefault="00350AE9" w:rsidP="00617964">
      <w:pPr>
        <w:pStyle w:val="ListParagraph"/>
        <w:numPr>
          <w:ilvl w:val="0"/>
          <w:numId w:val="1"/>
        </w:numPr>
        <w:rPr>
          <w:rFonts w:ascii="Times New Roman" w:hAnsi="Times New Roman" w:cs="Times New Roman"/>
        </w:rPr>
      </w:pPr>
      <w:r>
        <w:rPr>
          <w:rFonts w:ascii="Times New Roman" w:hAnsi="Times New Roman" w:cs="Times New Roman"/>
        </w:rPr>
        <w:t xml:space="preserve">As you consider how you might support the Archdiocesan Call to Share this year, or ACTS as many of you know it, I invite you to learn about the ministries supported and prayerfully consider your gift. This is a great opportunity to consider your response of stewardship to both the archdiocese and our parish. </w:t>
      </w:r>
    </w:p>
    <w:p w14:paraId="64F3D900" w14:textId="77777777" w:rsidR="00350AE9" w:rsidRPr="00350AE9" w:rsidRDefault="00350AE9" w:rsidP="00350AE9">
      <w:pPr>
        <w:pStyle w:val="ListParagraph"/>
        <w:rPr>
          <w:rFonts w:ascii="Times New Roman" w:hAnsi="Times New Roman" w:cs="Times New Roman"/>
        </w:rPr>
      </w:pPr>
    </w:p>
    <w:p w14:paraId="14A3A4BE" w14:textId="63F630B5" w:rsidR="00350AE9" w:rsidRPr="00350AE9" w:rsidRDefault="00350AE9" w:rsidP="00617964">
      <w:pPr>
        <w:pStyle w:val="ListParagraph"/>
        <w:numPr>
          <w:ilvl w:val="0"/>
          <w:numId w:val="1"/>
        </w:numPr>
        <w:rPr>
          <w:rFonts w:ascii="Times New Roman" w:hAnsi="Times New Roman" w:cs="Times New Roman"/>
        </w:rPr>
      </w:pPr>
      <w:r>
        <w:rPr>
          <w:rFonts w:ascii="Times New Roman" w:hAnsi="Times New Roman" w:cs="Times New Roman"/>
        </w:rPr>
        <w:t xml:space="preserve">Last year our parish achieved __________% of our parish goal from _______% of our families. This year our goal is $ ______________ and we hope to have participation from _______% of families at our parish. </w:t>
      </w:r>
    </w:p>
    <w:p w14:paraId="31676896" w14:textId="77777777" w:rsidR="00724E62" w:rsidRDefault="00724E62"/>
    <w:sectPr w:rsidR="00724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2133"/>
    <w:multiLevelType w:val="hybridMultilevel"/>
    <w:tmpl w:val="C1268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6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64"/>
    <w:rsid w:val="002970A0"/>
    <w:rsid w:val="00350AE9"/>
    <w:rsid w:val="003F2121"/>
    <w:rsid w:val="00600403"/>
    <w:rsid w:val="00617964"/>
    <w:rsid w:val="00724E62"/>
    <w:rsid w:val="00930D16"/>
    <w:rsid w:val="009334DC"/>
    <w:rsid w:val="00A640DB"/>
    <w:rsid w:val="00EE14BF"/>
    <w:rsid w:val="00F70240"/>
    <w:rsid w:val="00FA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0729"/>
  <w15:chartTrackingRefBased/>
  <w15:docId w15:val="{4C4ED0AD-209D-4156-9785-98CACA46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964"/>
  </w:style>
  <w:style w:type="paragraph" w:styleId="Heading1">
    <w:name w:val="heading 1"/>
    <w:basedOn w:val="Normal"/>
    <w:next w:val="Normal"/>
    <w:link w:val="Heading1Char"/>
    <w:uiPriority w:val="9"/>
    <w:qFormat/>
    <w:rsid w:val="006179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79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796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1796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796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7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96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79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796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1796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1796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17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964"/>
    <w:rPr>
      <w:rFonts w:eastAsiaTheme="majorEastAsia" w:cstheme="majorBidi"/>
      <w:color w:val="272727" w:themeColor="text1" w:themeTint="D8"/>
    </w:rPr>
  </w:style>
  <w:style w:type="paragraph" w:styleId="Title">
    <w:name w:val="Title"/>
    <w:basedOn w:val="Normal"/>
    <w:next w:val="Normal"/>
    <w:link w:val="TitleChar"/>
    <w:uiPriority w:val="10"/>
    <w:qFormat/>
    <w:rsid w:val="0061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964"/>
    <w:pPr>
      <w:spacing w:before="160"/>
      <w:jc w:val="center"/>
    </w:pPr>
    <w:rPr>
      <w:i/>
      <w:iCs/>
      <w:color w:val="404040" w:themeColor="text1" w:themeTint="BF"/>
    </w:rPr>
  </w:style>
  <w:style w:type="character" w:customStyle="1" w:styleId="QuoteChar">
    <w:name w:val="Quote Char"/>
    <w:basedOn w:val="DefaultParagraphFont"/>
    <w:link w:val="Quote"/>
    <w:uiPriority w:val="29"/>
    <w:rsid w:val="00617964"/>
    <w:rPr>
      <w:i/>
      <w:iCs/>
      <w:color w:val="404040" w:themeColor="text1" w:themeTint="BF"/>
    </w:rPr>
  </w:style>
  <w:style w:type="paragraph" w:styleId="ListParagraph">
    <w:name w:val="List Paragraph"/>
    <w:basedOn w:val="Normal"/>
    <w:uiPriority w:val="34"/>
    <w:qFormat/>
    <w:rsid w:val="00617964"/>
    <w:pPr>
      <w:ind w:left="720"/>
      <w:contextualSpacing/>
    </w:pPr>
  </w:style>
  <w:style w:type="character" w:styleId="IntenseEmphasis">
    <w:name w:val="Intense Emphasis"/>
    <w:basedOn w:val="DefaultParagraphFont"/>
    <w:uiPriority w:val="21"/>
    <w:qFormat/>
    <w:rsid w:val="00617964"/>
    <w:rPr>
      <w:i/>
      <w:iCs/>
      <w:color w:val="2E74B5" w:themeColor="accent1" w:themeShade="BF"/>
    </w:rPr>
  </w:style>
  <w:style w:type="paragraph" w:styleId="IntenseQuote">
    <w:name w:val="Intense Quote"/>
    <w:basedOn w:val="Normal"/>
    <w:next w:val="Normal"/>
    <w:link w:val="IntenseQuoteChar"/>
    <w:uiPriority w:val="30"/>
    <w:qFormat/>
    <w:rsid w:val="006179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7964"/>
    <w:rPr>
      <w:i/>
      <w:iCs/>
      <w:color w:val="2E74B5" w:themeColor="accent1" w:themeShade="BF"/>
    </w:rPr>
  </w:style>
  <w:style w:type="character" w:styleId="IntenseReference">
    <w:name w:val="Intense Reference"/>
    <w:basedOn w:val="DefaultParagraphFont"/>
    <w:uiPriority w:val="32"/>
    <w:qFormat/>
    <w:rsid w:val="0061796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Kansas City in Kansas</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Dcn Tom Greer</dc:creator>
  <cp:keywords/>
  <dc:description/>
  <cp:lastModifiedBy>Lisa McKelvey</cp:lastModifiedBy>
  <cp:revision>2</cp:revision>
  <dcterms:created xsi:type="dcterms:W3CDTF">2026-01-26T17:31:00Z</dcterms:created>
  <dcterms:modified xsi:type="dcterms:W3CDTF">2026-01-26T20:08:00Z</dcterms:modified>
</cp:coreProperties>
</file>