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A04C" w14:textId="3F61C9D7" w:rsidR="00672C73" w:rsidRPr="007E18BE" w:rsidRDefault="007E18BE" w:rsidP="007E18BE">
      <w:pPr>
        <w:spacing w:after="0" w:line="240" w:lineRule="auto"/>
        <w:rPr>
          <w:b/>
          <w:color w:val="0070C0"/>
          <w:sz w:val="48"/>
          <w:szCs w:val="36"/>
        </w:rPr>
      </w:pPr>
      <w:r>
        <w:rPr>
          <w:b/>
          <w:noProof/>
          <w:color w:val="0070C0"/>
          <w:sz w:val="48"/>
          <w:szCs w:val="36"/>
        </w:rPr>
        <w:drawing>
          <wp:anchor distT="0" distB="0" distL="114300" distR="114300" simplePos="0" relativeHeight="251670528" behindDoc="0" locked="0" layoutInCell="1" allowOverlap="1" wp14:anchorId="57B6BB1E" wp14:editId="0122FBF7">
            <wp:simplePos x="0" y="0"/>
            <wp:positionH relativeFrom="column">
              <wp:posOffset>4686300</wp:posOffset>
            </wp:positionH>
            <wp:positionV relativeFrom="paragraph">
              <wp:posOffset>-184785</wp:posOffset>
            </wp:positionV>
            <wp:extent cx="1525905" cy="15563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lame logo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D4" w:rsidRPr="00672C73">
        <w:rPr>
          <w:b/>
          <w:color w:val="0070C0"/>
          <w:sz w:val="40"/>
          <w:szCs w:val="40"/>
        </w:rPr>
        <w:t xml:space="preserve">Convocation </w:t>
      </w:r>
      <w:r w:rsidR="00672C73">
        <w:rPr>
          <w:b/>
          <w:color w:val="0070C0"/>
          <w:sz w:val="40"/>
          <w:szCs w:val="40"/>
        </w:rPr>
        <w:t>Delegation</w:t>
      </w:r>
    </w:p>
    <w:p w14:paraId="03B6500A" w14:textId="77777777" w:rsidR="00672C73" w:rsidRDefault="00672C73" w:rsidP="00672C73">
      <w:pPr>
        <w:spacing w:after="0" w:line="240" w:lineRule="auto"/>
        <w:rPr>
          <w:b/>
          <w:color w:val="0070C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672C73">
        <w:rPr>
          <w:b/>
          <w:color w:val="000000" w:themeColor="text1"/>
          <w:sz w:val="40"/>
          <w:szCs w:val="40"/>
          <w:vertAlign w:val="superscript"/>
        </w:rPr>
        <w:t>st</w:t>
      </w:r>
      <w:r>
        <w:rPr>
          <w:b/>
          <w:color w:val="000000" w:themeColor="text1"/>
          <w:sz w:val="40"/>
          <w:szCs w:val="40"/>
        </w:rPr>
        <w:t xml:space="preserve"> Meeting Agenda</w:t>
      </w:r>
    </w:p>
    <w:p w14:paraId="04294D9A" w14:textId="77777777" w:rsidR="00672C73" w:rsidRPr="00672C73" w:rsidRDefault="00672C73" w:rsidP="00672C73">
      <w:pPr>
        <w:spacing w:after="0" w:line="240" w:lineRule="auto"/>
        <w:rPr>
          <w:b/>
          <w:color w:val="0070C0"/>
          <w:sz w:val="24"/>
          <w:szCs w:val="24"/>
        </w:rPr>
      </w:pPr>
    </w:p>
    <w:p w14:paraId="3F92C8BD" w14:textId="77777777" w:rsidR="00EA0D15" w:rsidRDefault="0068143F" w:rsidP="0068143F">
      <w:pPr>
        <w:rPr>
          <w:b/>
        </w:rPr>
      </w:pPr>
      <w:r w:rsidRPr="0000156C">
        <w:rPr>
          <w:b/>
          <w:sz w:val="24"/>
        </w:rPr>
        <w:t>Attendees:</w:t>
      </w:r>
      <w:r w:rsidR="00952D9F">
        <w:rPr>
          <w:b/>
        </w:rPr>
        <w:t xml:space="preserve">  </w:t>
      </w:r>
      <w:r w:rsidR="002F09BE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D2BD28C" w14:textId="77777777" w:rsidR="00672C73" w:rsidRDefault="0068143F" w:rsidP="0068143F">
      <w:pPr>
        <w:rPr>
          <w:b/>
        </w:rPr>
      </w:pPr>
      <w:r w:rsidRPr="0000156C">
        <w:rPr>
          <w:b/>
          <w:sz w:val="24"/>
        </w:rPr>
        <w:t>Absent:</w:t>
      </w:r>
      <w:r w:rsidR="00045B86">
        <w:rPr>
          <w:b/>
        </w:rPr>
        <w:t xml:space="preserve">  </w:t>
      </w:r>
    </w:p>
    <w:p w14:paraId="1539478A" w14:textId="3B23AA11" w:rsidR="00A84385" w:rsidRPr="00BC02BB" w:rsidRDefault="00E46E35" w:rsidP="0068143F">
      <w:pPr>
        <w:rPr>
          <w:b/>
        </w:rPr>
      </w:pPr>
      <w:r w:rsidRPr="00BC02BB">
        <w:rPr>
          <w:b/>
          <w:highlight w:val="yellow"/>
        </w:rPr>
        <w:t>(</w:t>
      </w:r>
      <w:r w:rsidR="00BC02BB">
        <w:rPr>
          <w:b/>
          <w:highlight w:val="yellow"/>
        </w:rPr>
        <w:t>Prior to this first meeting, d</w:t>
      </w:r>
      <w:r w:rsidRPr="00BC02BB">
        <w:rPr>
          <w:b/>
          <w:highlight w:val="yellow"/>
        </w:rPr>
        <w:t>el</w:t>
      </w:r>
      <w:r w:rsidR="00BC02BB" w:rsidRPr="00BC02BB">
        <w:rPr>
          <w:b/>
          <w:highlight w:val="yellow"/>
        </w:rPr>
        <w:t xml:space="preserve">egates would have reviewed pages 1-10 in the </w:t>
      </w:r>
      <w:r w:rsidR="00BC02BB" w:rsidRPr="00BC02BB">
        <w:rPr>
          <w:b/>
          <w:i/>
          <w:highlight w:val="yellow"/>
        </w:rPr>
        <w:t>Convocation 2019 Leader’s Guide</w:t>
      </w:r>
      <w:r w:rsidR="00BC02BB">
        <w:rPr>
          <w:b/>
          <w:highlight w:val="yellow"/>
        </w:rPr>
        <w:t>.</w:t>
      </w:r>
      <w:r w:rsidR="00602835" w:rsidRPr="00BC02BB">
        <w:rPr>
          <w:b/>
          <w:highlight w:val="yellow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992"/>
        <w:gridCol w:w="3468"/>
        <w:gridCol w:w="5640"/>
      </w:tblGrid>
      <w:tr w:rsidR="00231421" w14:paraId="039AE3F1" w14:textId="77777777" w:rsidTr="00E46E35">
        <w:tc>
          <w:tcPr>
            <w:tcW w:w="1944" w:type="dxa"/>
            <w:gridSpan w:val="2"/>
          </w:tcPr>
          <w:p w14:paraId="517A2437" w14:textId="77777777" w:rsidR="0068143F" w:rsidRPr="00337DFA" w:rsidRDefault="00337DFA" w:rsidP="00E46E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8"/>
              </w:rPr>
              <w:t>Start/Finish</w:t>
            </w:r>
          </w:p>
        </w:tc>
        <w:tc>
          <w:tcPr>
            <w:tcW w:w="4014" w:type="dxa"/>
          </w:tcPr>
          <w:p w14:paraId="55CC3CD4" w14:textId="77777777" w:rsidR="0068143F" w:rsidRPr="00337DFA" w:rsidRDefault="0068143F" w:rsidP="00E46E35">
            <w:pPr>
              <w:jc w:val="center"/>
              <w:rPr>
                <w:b/>
                <w:color w:val="0070C0"/>
              </w:rPr>
            </w:pPr>
            <w:r w:rsidRPr="00337DFA">
              <w:rPr>
                <w:b/>
                <w:color w:val="0070C0"/>
                <w:sz w:val="28"/>
              </w:rPr>
              <w:t>Topic/Facilitator</w:t>
            </w:r>
          </w:p>
        </w:tc>
        <w:tc>
          <w:tcPr>
            <w:tcW w:w="7218" w:type="dxa"/>
          </w:tcPr>
          <w:p w14:paraId="17466B9B" w14:textId="77777777" w:rsidR="0068143F" w:rsidRPr="00337DFA" w:rsidRDefault="00792F30" w:rsidP="00E46E3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8"/>
              </w:rPr>
              <w:t xml:space="preserve">Expected </w:t>
            </w:r>
            <w:r w:rsidR="0064302E">
              <w:rPr>
                <w:b/>
                <w:color w:val="0070C0"/>
                <w:sz w:val="28"/>
              </w:rPr>
              <w:t>Outcomes</w:t>
            </w:r>
          </w:p>
        </w:tc>
      </w:tr>
      <w:tr w:rsidR="00231421" w14:paraId="6CCD4799" w14:textId="77777777" w:rsidTr="00E46E35">
        <w:tc>
          <w:tcPr>
            <w:tcW w:w="918" w:type="dxa"/>
          </w:tcPr>
          <w:p w14:paraId="682744BA" w14:textId="77777777" w:rsidR="0068143F" w:rsidRPr="00602835" w:rsidRDefault="007353C2" w:rsidP="00E46E35">
            <w:pPr>
              <w:rPr>
                <w:b/>
              </w:rPr>
            </w:pPr>
            <w:r w:rsidRPr="00602835">
              <w:rPr>
                <w:b/>
              </w:rPr>
              <w:t>7:00pm</w:t>
            </w:r>
          </w:p>
        </w:tc>
        <w:tc>
          <w:tcPr>
            <w:tcW w:w="1026" w:type="dxa"/>
          </w:tcPr>
          <w:p w14:paraId="45848BE8" w14:textId="77777777" w:rsidR="0068143F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7:15</w:t>
            </w:r>
            <w:r w:rsidR="0000156C" w:rsidRPr="00602835">
              <w:rPr>
                <w:b/>
              </w:rPr>
              <w:t>pm</w:t>
            </w:r>
          </w:p>
        </w:tc>
        <w:tc>
          <w:tcPr>
            <w:tcW w:w="4014" w:type="dxa"/>
          </w:tcPr>
          <w:p w14:paraId="08F8122F" w14:textId="77777777" w:rsidR="0068143F" w:rsidRPr="00602835" w:rsidRDefault="0000156C" w:rsidP="00E46E35">
            <w:pPr>
              <w:rPr>
                <w:b/>
              </w:rPr>
            </w:pPr>
            <w:r w:rsidRPr="00602835">
              <w:rPr>
                <w:b/>
              </w:rPr>
              <w:t>We</w:t>
            </w:r>
            <w:r w:rsidR="00602835" w:rsidRPr="00602835">
              <w:rPr>
                <w:b/>
              </w:rPr>
              <w:t>lcome &amp; Opening Prayer</w:t>
            </w:r>
          </w:p>
          <w:p w14:paraId="2FDE52D1" w14:textId="77777777" w:rsidR="00E46E35" w:rsidRPr="00602835" w:rsidRDefault="00602835" w:rsidP="00E46E35">
            <w:pPr>
              <w:rPr>
                <w:b/>
              </w:rPr>
            </w:pPr>
            <w:r w:rsidRPr="00602835">
              <w:rPr>
                <w:b/>
              </w:rPr>
              <w:t>(</w:t>
            </w:r>
            <w:proofErr w:type="spellStart"/>
            <w:r w:rsidR="00E46E35" w:rsidRPr="00602835">
              <w:rPr>
                <w:b/>
              </w:rPr>
              <w:t>Lectio</w:t>
            </w:r>
            <w:proofErr w:type="spellEnd"/>
            <w:r w:rsidR="00E46E35" w:rsidRPr="00602835">
              <w:rPr>
                <w:b/>
              </w:rPr>
              <w:t xml:space="preserve"> on Luke 24:30-32</w:t>
            </w:r>
            <w:r w:rsidRPr="00602835">
              <w:rPr>
                <w:b/>
              </w:rPr>
              <w:t>)</w:t>
            </w:r>
          </w:p>
        </w:tc>
        <w:tc>
          <w:tcPr>
            <w:tcW w:w="7218" w:type="dxa"/>
          </w:tcPr>
          <w:p w14:paraId="7F1BE92C" w14:textId="7EACE6E2" w:rsidR="0068143F" w:rsidRPr="00602835" w:rsidRDefault="00231421" w:rsidP="00E46E35">
            <w:pPr>
              <w:rPr>
                <w:b/>
              </w:rPr>
            </w:pPr>
            <w:r>
              <w:rPr>
                <w:b/>
              </w:rPr>
              <w:t>The</w:t>
            </w:r>
            <w:r w:rsidR="00D400F5">
              <w:rPr>
                <w:b/>
              </w:rPr>
              <w:t xml:space="preserve"> Holy Spirit is</w:t>
            </w:r>
            <w:r w:rsidR="001F614E" w:rsidRPr="00602835">
              <w:rPr>
                <w:b/>
              </w:rPr>
              <w:t xml:space="preserve"> </w:t>
            </w:r>
            <w:r w:rsidR="00D400F5">
              <w:rPr>
                <w:b/>
              </w:rPr>
              <w:t xml:space="preserve">invited </w:t>
            </w:r>
            <w:r w:rsidR="001F614E" w:rsidRPr="00602835">
              <w:rPr>
                <w:b/>
              </w:rPr>
              <w:t>to lead, guide</w:t>
            </w:r>
            <w:r w:rsidR="00D400F5">
              <w:rPr>
                <w:b/>
              </w:rPr>
              <w:t xml:space="preserve"> and direct the work of the delegation</w:t>
            </w:r>
            <w:r w:rsidR="00952AC0">
              <w:rPr>
                <w:b/>
              </w:rPr>
              <w:t>.</w:t>
            </w:r>
          </w:p>
        </w:tc>
      </w:tr>
      <w:tr w:rsidR="00231421" w14:paraId="77012D60" w14:textId="77777777" w:rsidTr="00E46E35">
        <w:tc>
          <w:tcPr>
            <w:tcW w:w="918" w:type="dxa"/>
          </w:tcPr>
          <w:p w14:paraId="1A40BA49" w14:textId="77777777" w:rsidR="0068143F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7:15</w:t>
            </w:r>
            <w:r w:rsidR="0000156C" w:rsidRPr="00602835">
              <w:rPr>
                <w:b/>
              </w:rPr>
              <w:t>pm</w:t>
            </w:r>
          </w:p>
        </w:tc>
        <w:tc>
          <w:tcPr>
            <w:tcW w:w="1026" w:type="dxa"/>
          </w:tcPr>
          <w:p w14:paraId="4037462E" w14:textId="77777777" w:rsidR="0068143F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7:25</w:t>
            </w:r>
            <w:r w:rsidR="0000156C" w:rsidRPr="00602835">
              <w:rPr>
                <w:b/>
              </w:rPr>
              <w:t>pm</w:t>
            </w:r>
          </w:p>
        </w:tc>
        <w:tc>
          <w:tcPr>
            <w:tcW w:w="4014" w:type="dxa"/>
          </w:tcPr>
          <w:p w14:paraId="238C2D60" w14:textId="77777777" w:rsidR="00E22F16" w:rsidRPr="00602835" w:rsidRDefault="002014E4" w:rsidP="00E46E35">
            <w:pPr>
              <w:rPr>
                <w:b/>
              </w:rPr>
            </w:pPr>
            <w:r w:rsidRPr="00602835">
              <w:rPr>
                <w:b/>
              </w:rPr>
              <w:t xml:space="preserve">Team Member </w:t>
            </w:r>
            <w:r w:rsidR="0000156C" w:rsidRPr="00602835">
              <w:rPr>
                <w:b/>
              </w:rPr>
              <w:t>Introductions</w:t>
            </w:r>
          </w:p>
        </w:tc>
        <w:tc>
          <w:tcPr>
            <w:tcW w:w="7218" w:type="dxa"/>
          </w:tcPr>
          <w:p w14:paraId="53B58D79" w14:textId="1A1DA3EE" w:rsidR="00804240" w:rsidRPr="00602835" w:rsidRDefault="001F614E" w:rsidP="00D400F5">
            <w:pPr>
              <w:pStyle w:val="PlainText"/>
              <w:rPr>
                <w:b/>
              </w:rPr>
            </w:pPr>
            <w:r w:rsidRPr="00602835">
              <w:rPr>
                <w:b/>
              </w:rPr>
              <w:t>All team members are briefly introduced and the pastor can a</w:t>
            </w:r>
            <w:r w:rsidR="00D400F5">
              <w:rPr>
                <w:b/>
              </w:rPr>
              <w:t>dd any comments concerning how</w:t>
            </w:r>
            <w:r w:rsidRPr="00602835">
              <w:rPr>
                <w:b/>
              </w:rPr>
              <w:t xml:space="preserve"> particular </w:t>
            </w:r>
            <w:r w:rsidR="00D400F5">
              <w:rPr>
                <w:b/>
              </w:rPr>
              <w:t>delegates were invited</w:t>
            </w:r>
            <w:r w:rsidRPr="00602835">
              <w:rPr>
                <w:b/>
              </w:rPr>
              <w:t>.</w:t>
            </w:r>
          </w:p>
        </w:tc>
      </w:tr>
      <w:tr w:rsidR="00231421" w14:paraId="221A8EA1" w14:textId="77777777" w:rsidTr="00E46E35">
        <w:tc>
          <w:tcPr>
            <w:tcW w:w="918" w:type="dxa"/>
          </w:tcPr>
          <w:p w14:paraId="0336B497" w14:textId="77777777" w:rsidR="00E22F16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7:2</w:t>
            </w:r>
            <w:r w:rsidR="0000156C" w:rsidRPr="00602835">
              <w:rPr>
                <w:b/>
              </w:rPr>
              <w:t>5pm</w:t>
            </w:r>
          </w:p>
        </w:tc>
        <w:tc>
          <w:tcPr>
            <w:tcW w:w="1026" w:type="dxa"/>
          </w:tcPr>
          <w:p w14:paraId="64BAA9F1" w14:textId="77777777" w:rsidR="00E22F16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7:35</w:t>
            </w:r>
            <w:r w:rsidR="0000156C" w:rsidRPr="00602835">
              <w:rPr>
                <w:b/>
              </w:rPr>
              <w:t>pm</w:t>
            </w:r>
          </w:p>
        </w:tc>
        <w:tc>
          <w:tcPr>
            <w:tcW w:w="4014" w:type="dxa"/>
          </w:tcPr>
          <w:p w14:paraId="68167F62" w14:textId="77777777" w:rsidR="00E22F16" w:rsidRPr="00602835" w:rsidRDefault="0000156C" w:rsidP="00E46E35">
            <w:r w:rsidRPr="00602835">
              <w:rPr>
                <w:b/>
              </w:rPr>
              <w:t>Pastor Vision</w:t>
            </w:r>
            <w:r w:rsidR="00FD65FE" w:rsidRPr="00602835">
              <w:rPr>
                <w:b/>
              </w:rPr>
              <w:t xml:space="preserve"> for Building a Culture of Evangelization</w:t>
            </w:r>
          </w:p>
        </w:tc>
        <w:tc>
          <w:tcPr>
            <w:tcW w:w="7218" w:type="dxa"/>
          </w:tcPr>
          <w:p w14:paraId="4221B49C" w14:textId="70BA46BD" w:rsidR="00E22F16" w:rsidRPr="00602835" w:rsidRDefault="00D400F5" w:rsidP="00D400F5"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The p</w:t>
            </w:r>
            <w:r w:rsidR="00231421">
              <w:rPr>
                <w:rFonts w:ascii="Calibri" w:hAnsi="Calibri"/>
                <w:b/>
                <w:szCs w:val="21"/>
              </w:rPr>
              <w:t>astor shares his vision for where</w:t>
            </w:r>
            <w:r w:rsidR="001F614E" w:rsidRPr="00602835">
              <w:rPr>
                <w:rFonts w:ascii="Calibri" w:hAnsi="Calibri"/>
                <w:b/>
                <w:szCs w:val="21"/>
              </w:rPr>
              <w:t xml:space="preserve"> he believes the </w:t>
            </w:r>
            <w:r>
              <w:rPr>
                <w:rFonts w:ascii="Calibri" w:hAnsi="Calibri"/>
                <w:b/>
                <w:szCs w:val="21"/>
              </w:rPr>
              <w:t>parish</w:t>
            </w:r>
            <w:r w:rsidR="001F614E" w:rsidRPr="00602835">
              <w:rPr>
                <w:rFonts w:ascii="Calibri" w:hAnsi="Calibri"/>
                <w:b/>
                <w:szCs w:val="21"/>
              </w:rPr>
              <w:t xml:space="preserve"> is currentl</w:t>
            </w:r>
            <w:r w:rsidR="00231421">
              <w:rPr>
                <w:rFonts w:ascii="Calibri" w:hAnsi="Calibri"/>
                <w:b/>
                <w:szCs w:val="21"/>
              </w:rPr>
              <w:t>y in its evangelization mission, as well as where he hopes it will</w:t>
            </w:r>
            <w:r w:rsidR="001F614E" w:rsidRPr="00602835">
              <w:rPr>
                <w:rFonts w:ascii="Calibri" w:hAnsi="Calibri"/>
                <w:b/>
                <w:szCs w:val="21"/>
              </w:rPr>
              <w:t xml:space="preserve"> be as </w:t>
            </w:r>
            <w:r w:rsidR="00231421">
              <w:rPr>
                <w:rFonts w:ascii="Calibri" w:hAnsi="Calibri"/>
                <w:b/>
                <w:szCs w:val="21"/>
              </w:rPr>
              <w:t>a result of the work of the delegation</w:t>
            </w:r>
            <w:r w:rsidR="001F614E" w:rsidRPr="00602835">
              <w:rPr>
                <w:rFonts w:ascii="Calibri" w:hAnsi="Calibri"/>
                <w:b/>
                <w:szCs w:val="21"/>
              </w:rPr>
              <w:t xml:space="preserve"> and participation in the upcomin</w:t>
            </w:r>
            <w:r>
              <w:rPr>
                <w:rFonts w:ascii="Calibri" w:hAnsi="Calibri"/>
                <w:b/>
                <w:szCs w:val="21"/>
              </w:rPr>
              <w:t>g C</w:t>
            </w:r>
            <w:r w:rsidR="001F614E" w:rsidRPr="00602835">
              <w:rPr>
                <w:rFonts w:ascii="Calibri" w:hAnsi="Calibri"/>
                <w:b/>
                <w:szCs w:val="21"/>
              </w:rPr>
              <w:t>onvocation.</w:t>
            </w:r>
          </w:p>
        </w:tc>
      </w:tr>
      <w:tr w:rsidR="00231421" w14:paraId="7609EA01" w14:textId="77777777" w:rsidTr="00E46E35">
        <w:tc>
          <w:tcPr>
            <w:tcW w:w="918" w:type="dxa"/>
          </w:tcPr>
          <w:p w14:paraId="6FDE74AD" w14:textId="77777777" w:rsidR="00804240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7:35</w:t>
            </w:r>
            <w:r w:rsidR="00FD65FE" w:rsidRPr="00602835">
              <w:rPr>
                <w:b/>
              </w:rPr>
              <w:t>pm</w:t>
            </w:r>
          </w:p>
        </w:tc>
        <w:tc>
          <w:tcPr>
            <w:tcW w:w="1026" w:type="dxa"/>
          </w:tcPr>
          <w:p w14:paraId="442F07E9" w14:textId="77777777" w:rsidR="00804240" w:rsidRPr="00602835" w:rsidRDefault="00FD65FE" w:rsidP="00E46E35">
            <w:pPr>
              <w:rPr>
                <w:b/>
              </w:rPr>
            </w:pPr>
            <w:r w:rsidRPr="00602835">
              <w:rPr>
                <w:b/>
              </w:rPr>
              <w:t>7:45pm</w:t>
            </w:r>
          </w:p>
        </w:tc>
        <w:tc>
          <w:tcPr>
            <w:tcW w:w="4014" w:type="dxa"/>
          </w:tcPr>
          <w:p w14:paraId="47B56A9A" w14:textId="77777777" w:rsidR="00D400F5" w:rsidRDefault="00D400F5" w:rsidP="00E46E35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Parish Convocation Preview </w:t>
            </w:r>
            <w:r w:rsidR="002014E4" w:rsidRPr="00602835">
              <w:rPr>
                <w:rFonts w:ascii="Calibri" w:eastAsia="Times New Roman" w:hAnsi="Calibri"/>
                <w:b/>
              </w:rPr>
              <w:t xml:space="preserve"> </w:t>
            </w:r>
          </w:p>
          <w:p w14:paraId="5B4F413F" w14:textId="15C7605A" w:rsidR="00804240" w:rsidRPr="00602835" w:rsidRDefault="002014E4" w:rsidP="00E46E35">
            <w:pPr>
              <w:rPr>
                <w:rFonts w:ascii="Calibri" w:eastAsia="Times New Roman" w:hAnsi="Calibri"/>
                <w:b/>
              </w:rPr>
            </w:pPr>
            <w:r w:rsidRPr="00602835">
              <w:rPr>
                <w:rFonts w:ascii="Calibri" w:eastAsia="Times New Roman" w:hAnsi="Calibri"/>
                <w:b/>
              </w:rPr>
              <w:t xml:space="preserve">Key </w:t>
            </w:r>
            <w:r w:rsidR="00FD65FE" w:rsidRPr="00602835">
              <w:rPr>
                <w:rFonts w:ascii="Calibri" w:eastAsia="Times New Roman" w:hAnsi="Calibri"/>
                <w:b/>
              </w:rPr>
              <w:t>Expectations of Team Members</w:t>
            </w:r>
          </w:p>
        </w:tc>
        <w:tc>
          <w:tcPr>
            <w:tcW w:w="7218" w:type="dxa"/>
          </w:tcPr>
          <w:p w14:paraId="0A86F24B" w14:textId="5A28939A" w:rsidR="00804240" w:rsidRPr="00602835" w:rsidRDefault="004D043E" w:rsidP="00E46E35">
            <w:pPr>
              <w:rPr>
                <w:rFonts w:ascii="Calibri" w:hAnsi="Calibri"/>
                <w:b/>
                <w:szCs w:val="21"/>
              </w:rPr>
            </w:pPr>
            <w:r w:rsidRPr="00602835">
              <w:rPr>
                <w:rFonts w:ascii="Calibri" w:hAnsi="Calibri"/>
                <w:b/>
                <w:szCs w:val="21"/>
              </w:rPr>
              <w:t>The pastor</w:t>
            </w:r>
            <w:r w:rsidR="00E46E35" w:rsidRPr="00602835">
              <w:rPr>
                <w:rFonts w:ascii="Calibri" w:hAnsi="Calibri"/>
                <w:b/>
                <w:szCs w:val="21"/>
              </w:rPr>
              <w:t>/facilitator</w:t>
            </w:r>
            <w:r w:rsidRPr="00602835">
              <w:rPr>
                <w:rFonts w:ascii="Calibri" w:hAnsi="Calibri"/>
                <w:b/>
                <w:szCs w:val="21"/>
              </w:rPr>
              <w:t xml:space="preserve"> </w:t>
            </w:r>
            <w:r w:rsidR="00231421">
              <w:rPr>
                <w:rFonts w:ascii="Calibri" w:hAnsi="Calibri"/>
                <w:b/>
                <w:szCs w:val="21"/>
              </w:rPr>
              <w:t>explains the road ahead to the Convocation and what expecta</w:t>
            </w:r>
            <w:r w:rsidR="00D400F5">
              <w:rPr>
                <w:rFonts w:ascii="Calibri" w:hAnsi="Calibri"/>
                <w:b/>
                <w:szCs w:val="21"/>
              </w:rPr>
              <w:t>tions exist for the delegation currently, throughout</w:t>
            </w:r>
            <w:r w:rsidR="00231421">
              <w:rPr>
                <w:rFonts w:ascii="Calibri" w:hAnsi="Calibri"/>
                <w:b/>
                <w:szCs w:val="21"/>
              </w:rPr>
              <w:t xml:space="preserve"> the C</w:t>
            </w:r>
            <w:r w:rsidRPr="00602835">
              <w:rPr>
                <w:rFonts w:ascii="Calibri" w:hAnsi="Calibri"/>
                <w:b/>
                <w:szCs w:val="21"/>
              </w:rPr>
              <w:t xml:space="preserve">onvocation and </w:t>
            </w:r>
            <w:r w:rsidR="00D400F5">
              <w:rPr>
                <w:rFonts w:ascii="Calibri" w:hAnsi="Calibri"/>
                <w:b/>
                <w:szCs w:val="21"/>
              </w:rPr>
              <w:t>during</w:t>
            </w:r>
            <w:r w:rsidR="00231421">
              <w:rPr>
                <w:rFonts w:ascii="Calibri" w:hAnsi="Calibri"/>
                <w:b/>
                <w:szCs w:val="21"/>
              </w:rPr>
              <w:t xml:space="preserve"> the following Initiative</w:t>
            </w:r>
            <w:r w:rsidRPr="00602835">
              <w:rPr>
                <w:rFonts w:ascii="Calibri" w:hAnsi="Calibri"/>
                <w:b/>
                <w:szCs w:val="21"/>
              </w:rPr>
              <w:t>.</w:t>
            </w:r>
            <w:r w:rsidR="00E46E35" w:rsidRPr="00602835">
              <w:rPr>
                <w:rFonts w:ascii="Calibri" w:hAnsi="Calibri"/>
                <w:b/>
                <w:szCs w:val="21"/>
              </w:rPr>
              <w:t xml:space="preserve"> (</w:t>
            </w:r>
            <w:proofErr w:type="gramStart"/>
            <w:r w:rsidR="00E46E35" w:rsidRPr="00602835">
              <w:rPr>
                <w:rFonts w:ascii="Calibri" w:hAnsi="Calibri"/>
                <w:b/>
                <w:szCs w:val="21"/>
              </w:rPr>
              <w:t>reference</w:t>
            </w:r>
            <w:proofErr w:type="gramEnd"/>
            <w:r w:rsidR="00E46E35" w:rsidRPr="00602835">
              <w:rPr>
                <w:rFonts w:ascii="Calibri" w:hAnsi="Calibri"/>
                <w:b/>
                <w:szCs w:val="21"/>
              </w:rPr>
              <w:t xml:space="preserve"> pg. 5 in </w:t>
            </w:r>
            <w:proofErr w:type="spellStart"/>
            <w:r w:rsidR="00E46E35" w:rsidRPr="00B019E0">
              <w:rPr>
                <w:rFonts w:ascii="Calibri" w:hAnsi="Calibri"/>
                <w:b/>
                <w:i/>
                <w:szCs w:val="21"/>
              </w:rPr>
              <w:t>LG</w:t>
            </w:r>
            <w:r w:rsidR="00B019E0" w:rsidRPr="00B019E0">
              <w:rPr>
                <w:rFonts w:ascii="Calibri" w:hAnsi="Calibri"/>
                <w:b/>
                <w:i/>
                <w:szCs w:val="21"/>
              </w:rPr>
              <w:t>uide</w:t>
            </w:r>
            <w:proofErr w:type="spellEnd"/>
            <w:r w:rsidR="00E46E35" w:rsidRPr="00602835">
              <w:rPr>
                <w:rFonts w:ascii="Calibri" w:hAnsi="Calibri"/>
                <w:b/>
                <w:szCs w:val="21"/>
              </w:rPr>
              <w:t>)</w:t>
            </w:r>
          </w:p>
        </w:tc>
      </w:tr>
      <w:tr w:rsidR="00231421" w14:paraId="7BF5AF47" w14:textId="77777777" w:rsidTr="00E46E35">
        <w:tc>
          <w:tcPr>
            <w:tcW w:w="918" w:type="dxa"/>
          </w:tcPr>
          <w:p w14:paraId="7563227E" w14:textId="77777777" w:rsidR="00D8588E" w:rsidRPr="00602835" w:rsidRDefault="00FD65FE" w:rsidP="00E46E35">
            <w:pPr>
              <w:rPr>
                <w:b/>
              </w:rPr>
            </w:pPr>
            <w:r w:rsidRPr="00602835">
              <w:rPr>
                <w:b/>
              </w:rPr>
              <w:t>7:45pm</w:t>
            </w:r>
          </w:p>
        </w:tc>
        <w:tc>
          <w:tcPr>
            <w:tcW w:w="1026" w:type="dxa"/>
          </w:tcPr>
          <w:p w14:paraId="772F3EF8" w14:textId="77777777" w:rsidR="00D8588E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8:05</w:t>
            </w:r>
            <w:r w:rsidR="00FD65FE" w:rsidRPr="00602835">
              <w:rPr>
                <w:b/>
              </w:rPr>
              <w:t>pm</w:t>
            </w:r>
          </w:p>
        </w:tc>
        <w:tc>
          <w:tcPr>
            <w:tcW w:w="4014" w:type="dxa"/>
          </w:tcPr>
          <w:p w14:paraId="6A8FB264" w14:textId="77777777" w:rsidR="00E46E35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Introduction to Individual &amp; Parish Evangelization Plan deve</w:t>
            </w:r>
            <w:r w:rsidR="00602835" w:rsidRPr="00602835">
              <w:rPr>
                <w:b/>
              </w:rPr>
              <w:t xml:space="preserve">lopment and templates </w:t>
            </w:r>
          </w:p>
          <w:p w14:paraId="25BBA1BD" w14:textId="77777777" w:rsidR="00D8588E" w:rsidRPr="00602835" w:rsidRDefault="00D8588E" w:rsidP="00E46E35">
            <w:pPr>
              <w:rPr>
                <w:b/>
              </w:rPr>
            </w:pPr>
          </w:p>
        </w:tc>
        <w:tc>
          <w:tcPr>
            <w:tcW w:w="7218" w:type="dxa"/>
          </w:tcPr>
          <w:p w14:paraId="55FA3CA7" w14:textId="683B937D" w:rsidR="00E46E35" w:rsidRPr="00602835" w:rsidRDefault="00E46E35" w:rsidP="00231421">
            <w:pPr>
              <w:rPr>
                <w:rFonts w:ascii="Calibri" w:hAnsi="Calibri"/>
                <w:b/>
                <w:szCs w:val="21"/>
              </w:rPr>
            </w:pPr>
            <w:r w:rsidRPr="00602835">
              <w:rPr>
                <w:rFonts w:ascii="Calibri" w:hAnsi="Calibri"/>
                <w:b/>
                <w:szCs w:val="21"/>
              </w:rPr>
              <w:t>The pastor/facil</w:t>
            </w:r>
            <w:r w:rsidR="00D400F5">
              <w:rPr>
                <w:rFonts w:ascii="Calibri" w:hAnsi="Calibri"/>
                <w:b/>
                <w:szCs w:val="21"/>
              </w:rPr>
              <w:t xml:space="preserve">itator distributes </w:t>
            </w:r>
            <w:r w:rsidR="00D400F5" w:rsidRPr="002B6AE2">
              <w:rPr>
                <w:rFonts w:ascii="Calibri" w:hAnsi="Calibri"/>
                <w:b/>
                <w:i/>
                <w:szCs w:val="21"/>
              </w:rPr>
              <w:t>Crowds to Three</w:t>
            </w:r>
            <w:r w:rsidR="00231421">
              <w:rPr>
                <w:rFonts w:ascii="Calibri" w:hAnsi="Calibri"/>
                <w:b/>
                <w:szCs w:val="21"/>
              </w:rPr>
              <w:t>, which includes the Individual and Parish Plan templates.  E</w:t>
            </w:r>
            <w:r w:rsidRPr="00602835">
              <w:rPr>
                <w:rFonts w:ascii="Calibri" w:hAnsi="Calibri"/>
                <w:b/>
                <w:szCs w:val="21"/>
              </w:rPr>
              <w:t xml:space="preserve">ach member is </w:t>
            </w:r>
            <w:r w:rsidR="00D400F5">
              <w:rPr>
                <w:rFonts w:ascii="Calibri" w:hAnsi="Calibri"/>
                <w:b/>
                <w:szCs w:val="21"/>
              </w:rPr>
              <w:t xml:space="preserve">asked </w:t>
            </w:r>
            <w:r w:rsidRPr="00602835">
              <w:rPr>
                <w:rFonts w:ascii="Calibri" w:hAnsi="Calibri"/>
                <w:b/>
                <w:szCs w:val="21"/>
              </w:rPr>
              <w:t xml:space="preserve">to begin praying and thinking about how to complete the plan </w:t>
            </w:r>
            <w:r w:rsidR="00231421">
              <w:rPr>
                <w:rFonts w:ascii="Calibri" w:hAnsi="Calibri"/>
                <w:b/>
                <w:szCs w:val="21"/>
              </w:rPr>
              <w:t>for discussion in the upcoming meetings.</w:t>
            </w:r>
            <w:r w:rsidR="00231421" w:rsidRPr="00602835">
              <w:rPr>
                <w:rFonts w:ascii="Calibri" w:hAnsi="Calibri"/>
                <w:b/>
                <w:szCs w:val="21"/>
              </w:rPr>
              <w:t xml:space="preserve"> </w:t>
            </w:r>
          </w:p>
        </w:tc>
      </w:tr>
      <w:tr w:rsidR="00231421" w14:paraId="510EB1FB" w14:textId="77777777" w:rsidTr="00E46E35">
        <w:tc>
          <w:tcPr>
            <w:tcW w:w="918" w:type="dxa"/>
          </w:tcPr>
          <w:p w14:paraId="1B52241E" w14:textId="77777777" w:rsidR="007F329D" w:rsidRPr="00602835" w:rsidRDefault="00E46E35" w:rsidP="00E46E35">
            <w:pPr>
              <w:rPr>
                <w:b/>
              </w:rPr>
            </w:pPr>
            <w:r w:rsidRPr="00602835">
              <w:rPr>
                <w:b/>
              </w:rPr>
              <w:t>8:05</w:t>
            </w:r>
            <w:r w:rsidR="002014E4" w:rsidRPr="00602835">
              <w:rPr>
                <w:b/>
              </w:rPr>
              <w:t>pm</w:t>
            </w:r>
          </w:p>
        </w:tc>
        <w:tc>
          <w:tcPr>
            <w:tcW w:w="1026" w:type="dxa"/>
          </w:tcPr>
          <w:p w14:paraId="394046F9" w14:textId="77777777" w:rsidR="007F329D" w:rsidRPr="00602835" w:rsidRDefault="00210BED" w:rsidP="00E46E35">
            <w:pPr>
              <w:rPr>
                <w:b/>
              </w:rPr>
            </w:pPr>
            <w:r w:rsidRPr="00602835">
              <w:rPr>
                <w:b/>
              </w:rPr>
              <w:t>8:20</w:t>
            </w:r>
            <w:r w:rsidR="002014E4" w:rsidRPr="00602835">
              <w:rPr>
                <w:b/>
              </w:rPr>
              <w:t>pm</w:t>
            </w:r>
          </w:p>
        </w:tc>
        <w:tc>
          <w:tcPr>
            <w:tcW w:w="4014" w:type="dxa"/>
          </w:tcPr>
          <w:p w14:paraId="71EFA182" w14:textId="433D0FAD" w:rsidR="00E46E35" w:rsidRPr="00602835" w:rsidRDefault="00D400F5" w:rsidP="00E46E35">
            <w:pPr>
              <w:rPr>
                <w:b/>
              </w:rPr>
            </w:pPr>
            <w:proofErr w:type="spellStart"/>
            <w:r w:rsidRPr="002B6AE2">
              <w:rPr>
                <w:b/>
                <w:i/>
              </w:rPr>
              <w:t>MissionInsite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Introduction </w:t>
            </w:r>
            <w:r w:rsidR="00E46E35" w:rsidRPr="00602835">
              <w:rPr>
                <w:b/>
              </w:rPr>
              <w:t xml:space="preserve"> </w:t>
            </w:r>
            <w:r w:rsidR="002B6AE2">
              <w:rPr>
                <w:b/>
              </w:rPr>
              <w:t>Delegates</w:t>
            </w:r>
            <w:proofErr w:type="gramEnd"/>
            <w:r w:rsidR="002B6AE2">
              <w:rPr>
                <w:b/>
              </w:rPr>
              <w:t xml:space="preserve"> Selected to Present Key Insights at</w:t>
            </w:r>
            <w:r w:rsidR="00E46E35" w:rsidRPr="00602835">
              <w:rPr>
                <w:b/>
              </w:rPr>
              <w:t xml:space="preserve"> Ne</w:t>
            </w:r>
            <w:r w:rsidR="00602835" w:rsidRPr="00602835">
              <w:rPr>
                <w:b/>
              </w:rPr>
              <w:t>xt Meeting</w:t>
            </w:r>
          </w:p>
          <w:p w14:paraId="46EC1D2C" w14:textId="77777777" w:rsidR="00E46E35" w:rsidRPr="00602835" w:rsidRDefault="00E46E35" w:rsidP="00E46E35">
            <w:pPr>
              <w:rPr>
                <w:b/>
              </w:rPr>
            </w:pPr>
          </w:p>
          <w:p w14:paraId="6B27FDE5" w14:textId="77777777" w:rsidR="00E46E35" w:rsidRPr="00602835" w:rsidRDefault="00E46E35" w:rsidP="00E46E35">
            <w:pPr>
              <w:rPr>
                <w:b/>
              </w:rPr>
            </w:pPr>
          </w:p>
          <w:p w14:paraId="78441D05" w14:textId="77777777" w:rsidR="007F329D" w:rsidRPr="00602835" w:rsidRDefault="007F329D" w:rsidP="00E46E35">
            <w:pPr>
              <w:rPr>
                <w:b/>
              </w:rPr>
            </w:pPr>
          </w:p>
        </w:tc>
        <w:tc>
          <w:tcPr>
            <w:tcW w:w="7218" w:type="dxa"/>
          </w:tcPr>
          <w:p w14:paraId="681A3922" w14:textId="0B8B99C8" w:rsidR="00A96267" w:rsidRPr="00602835" w:rsidRDefault="00231421" w:rsidP="00231421">
            <w:pPr>
              <w:rPr>
                <w:rFonts w:ascii="Calibri" w:hAnsi="Calibri"/>
                <w:b/>
                <w:szCs w:val="21"/>
              </w:rPr>
            </w:pPr>
            <w:proofErr w:type="spellStart"/>
            <w:r w:rsidRPr="002B6AE2">
              <w:rPr>
                <w:rFonts w:ascii="Calibri" w:hAnsi="Calibri"/>
                <w:b/>
                <w:i/>
                <w:szCs w:val="21"/>
              </w:rPr>
              <w:t>MissionInsite</w:t>
            </w:r>
            <w:proofErr w:type="spellEnd"/>
            <w:r>
              <w:rPr>
                <w:rFonts w:ascii="Calibri" w:hAnsi="Calibri"/>
                <w:b/>
                <w:szCs w:val="21"/>
              </w:rPr>
              <w:t xml:space="preserve"> offers an </w:t>
            </w:r>
            <w:r w:rsidR="00E46E35" w:rsidRPr="00602835">
              <w:rPr>
                <w:rFonts w:ascii="Calibri" w:hAnsi="Calibri"/>
                <w:b/>
                <w:szCs w:val="21"/>
              </w:rPr>
              <w:t xml:space="preserve">introduction of the parish mission field.  </w:t>
            </w:r>
            <w:r>
              <w:rPr>
                <w:rFonts w:ascii="Calibri" w:hAnsi="Calibri"/>
                <w:b/>
                <w:szCs w:val="21"/>
              </w:rPr>
              <w:t>Dele</w:t>
            </w:r>
            <w:r w:rsidR="00D400F5">
              <w:rPr>
                <w:rFonts w:ascii="Calibri" w:hAnsi="Calibri"/>
                <w:b/>
                <w:szCs w:val="21"/>
              </w:rPr>
              <w:t>gates use the data to analyze</w:t>
            </w:r>
            <w:r>
              <w:rPr>
                <w:rFonts w:ascii="Calibri" w:hAnsi="Calibri"/>
                <w:b/>
                <w:szCs w:val="21"/>
              </w:rPr>
              <w:t xml:space="preserve"> the demographics of the parish, including all those </w:t>
            </w:r>
            <w:r w:rsidR="00D400F5">
              <w:rPr>
                <w:rFonts w:ascii="Calibri" w:hAnsi="Calibri"/>
                <w:b/>
                <w:szCs w:val="21"/>
              </w:rPr>
              <w:t xml:space="preserve">living </w:t>
            </w:r>
            <w:r>
              <w:rPr>
                <w:rFonts w:ascii="Calibri" w:hAnsi="Calibri"/>
                <w:b/>
                <w:szCs w:val="21"/>
              </w:rPr>
              <w:t>in the bo</w:t>
            </w:r>
            <w:r w:rsidR="00D400F5">
              <w:rPr>
                <w:rFonts w:ascii="Calibri" w:hAnsi="Calibri"/>
                <w:b/>
                <w:szCs w:val="21"/>
              </w:rPr>
              <w:t>undaries</w:t>
            </w:r>
            <w:r>
              <w:rPr>
                <w:rFonts w:ascii="Calibri" w:hAnsi="Calibri"/>
                <w:b/>
                <w:szCs w:val="21"/>
              </w:rPr>
              <w:t>.</w:t>
            </w:r>
            <w:r w:rsidR="00E46E35" w:rsidRPr="00602835">
              <w:rPr>
                <w:rFonts w:ascii="Calibri" w:hAnsi="Calibri"/>
                <w:b/>
                <w:szCs w:val="21"/>
              </w:rPr>
              <w:t xml:space="preserve"> Two to five people from the </w:t>
            </w:r>
            <w:r>
              <w:rPr>
                <w:rFonts w:ascii="Calibri" w:hAnsi="Calibri"/>
                <w:b/>
                <w:szCs w:val="21"/>
              </w:rPr>
              <w:t xml:space="preserve">group are chosen to present a summary of the data at the next meeting (using </w:t>
            </w:r>
            <w:r w:rsidR="00E46E35" w:rsidRPr="00602835">
              <w:rPr>
                <w:rFonts w:ascii="Calibri" w:hAnsi="Calibri"/>
                <w:b/>
                <w:szCs w:val="21"/>
              </w:rPr>
              <w:t xml:space="preserve">the </w:t>
            </w:r>
            <w:r>
              <w:rPr>
                <w:rFonts w:ascii="Calibri" w:hAnsi="Calibri"/>
                <w:b/>
                <w:szCs w:val="21"/>
              </w:rPr>
              <w:t xml:space="preserve">provided </w:t>
            </w:r>
            <w:r w:rsidR="00E46E35" w:rsidRPr="00602835">
              <w:rPr>
                <w:rFonts w:ascii="Calibri" w:hAnsi="Calibri"/>
                <w:b/>
                <w:szCs w:val="21"/>
              </w:rPr>
              <w:t>discussion guide</w:t>
            </w:r>
            <w:r>
              <w:rPr>
                <w:rFonts w:ascii="Calibri" w:hAnsi="Calibri"/>
                <w:b/>
                <w:szCs w:val="21"/>
              </w:rPr>
              <w:t>) to encourage discussion and generate</w:t>
            </w:r>
            <w:r w:rsidR="00E46E35" w:rsidRPr="00602835">
              <w:rPr>
                <w:rFonts w:ascii="Calibri" w:hAnsi="Calibri"/>
                <w:b/>
                <w:szCs w:val="21"/>
              </w:rPr>
              <w:t xml:space="preserve"> insights for </w:t>
            </w:r>
            <w:r w:rsidR="00D400F5">
              <w:rPr>
                <w:rFonts w:ascii="Calibri" w:hAnsi="Calibri"/>
                <w:b/>
                <w:szCs w:val="21"/>
              </w:rPr>
              <w:t xml:space="preserve">parish </w:t>
            </w:r>
            <w:r>
              <w:rPr>
                <w:rFonts w:ascii="Calibri" w:hAnsi="Calibri"/>
                <w:b/>
                <w:szCs w:val="21"/>
              </w:rPr>
              <w:t xml:space="preserve">plan </w:t>
            </w:r>
            <w:r w:rsidR="00E46E35" w:rsidRPr="00602835">
              <w:rPr>
                <w:rFonts w:ascii="Calibri" w:hAnsi="Calibri"/>
                <w:b/>
                <w:szCs w:val="21"/>
              </w:rPr>
              <w:t>consideration.</w:t>
            </w:r>
          </w:p>
        </w:tc>
      </w:tr>
      <w:tr w:rsidR="00231421" w14:paraId="223A4246" w14:textId="77777777" w:rsidTr="00602835">
        <w:trPr>
          <w:trHeight w:val="1326"/>
        </w:trPr>
        <w:tc>
          <w:tcPr>
            <w:tcW w:w="918" w:type="dxa"/>
          </w:tcPr>
          <w:p w14:paraId="3BCEC1DA" w14:textId="77777777" w:rsidR="004A1303" w:rsidRPr="00602835" w:rsidRDefault="006D5401" w:rsidP="00E46E35">
            <w:pPr>
              <w:rPr>
                <w:b/>
              </w:rPr>
            </w:pPr>
            <w:r w:rsidRPr="00602835">
              <w:rPr>
                <w:b/>
              </w:rPr>
              <w:t>8:20pm</w:t>
            </w:r>
          </w:p>
        </w:tc>
        <w:tc>
          <w:tcPr>
            <w:tcW w:w="1026" w:type="dxa"/>
          </w:tcPr>
          <w:p w14:paraId="05EF8F9B" w14:textId="77777777" w:rsidR="004A1303" w:rsidRPr="00602835" w:rsidRDefault="006D5401" w:rsidP="00E46E35">
            <w:pPr>
              <w:rPr>
                <w:b/>
              </w:rPr>
            </w:pPr>
            <w:r w:rsidRPr="00602835">
              <w:rPr>
                <w:b/>
              </w:rPr>
              <w:t>8:30pm</w:t>
            </w:r>
          </w:p>
        </w:tc>
        <w:tc>
          <w:tcPr>
            <w:tcW w:w="4014" w:type="dxa"/>
          </w:tcPr>
          <w:p w14:paraId="49F42145" w14:textId="77777777" w:rsidR="00D400F5" w:rsidRDefault="00D400F5" w:rsidP="00E46E35">
            <w:pPr>
              <w:rPr>
                <w:b/>
              </w:rPr>
            </w:pPr>
            <w:r>
              <w:rPr>
                <w:b/>
              </w:rPr>
              <w:t>Identify Next Meeting Date</w:t>
            </w:r>
          </w:p>
          <w:p w14:paraId="56A7AFC0" w14:textId="77777777" w:rsidR="00D400F5" w:rsidRDefault="00125A18" w:rsidP="00E46E35">
            <w:pPr>
              <w:rPr>
                <w:b/>
              </w:rPr>
            </w:pPr>
            <w:r w:rsidRPr="00602835">
              <w:rPr>
                <w:b/>
              </w:rPr>
              <w:t xml:space="preserve">Review </w:t>
            </w:r>
            <w:r w:rsidR="00D400F5">
              <w:rPr>
                <w:b/>
              </w:rPr>
              <w:t>Assignments</w:t>
            </w:r>
            <w:r w:rsidR="002D3906" w:rsidRPr="00602835">
              <w:rPr>
                <w:b/>
              </w:rPr>
              <w:t xml:space="preserve"> </w:t>
            </w:r>
          </w:p>
          <w:p w14:paraId="149168B3" w14:textId="77777777" w:rsidR="00D400F5" w:rsidRDefault="00D400F5" w:rsidP="00E46E35">
            <w:pPr>
              <w:rPr>
                <w:b/>
              </w:rPr>
            </w:pPr>
            <w:r>
              <w:rPr>
                <w:b/>
              </w:rPr>
              <w:t>Recap &amp; Wrap-up</w:t>
            </w:r>
            <w:r w:rsidR="002014E4" w:rsidRPr="00602835">
              <w:rPr>
                <w:b/>
              </w:rPr>
              <w:t xml:space="preserve"> </w:t>
            </w:r>
          </w:p>
          <w:p w14:paraId="5264E4C1" w14:textId="296A58B2" w:rsidR="004A1303" w:rsidRPr="00602835" w:rsidRDefault="004A1303" w:rsidP="00E46E35">
            <w:pPr>
              <w:rPr>
                <w:b/>
              </w:rPr>
            </w:pPr>
            <w:r w:rsidRPr="00602835">
              <w:rPr>
                <w:b/>
              </w:rPr>
              <w:t>Closing Prayer</w:t>
            </w:r>
          </w:p>
        </w:tc>
        <w:tc>
          <w:tcPr>
            <w:tcW w:w="7218" w:type="dxa"/>
          </w:tcPr>
          <w:p w14:paraId="6865B311" w14:textId="6FF4CAC9" w:rsidR="00D400F5" w:rsidRDefault="002F09BE" w:rsidP="00E46E35">
            <w:pPr>
              <w:rPr>
                <w:b/>
              </w:rPr>
            </w:pPr>
            <w:r w:rsidRPr="00602835">
              <w:rPr>
                <w:b/>
              </w:rPr>
              <w:t xml:space="preserve">All </w:t>
            </w:r>
            <w:r w:rsidR="00952AC0">
              <w:rPr>
                <w:b/>
              </w:rPr>
              <w:t>delegates</w:t>
            </w:r>
            <w:r w:rsidRPr="00602835">
              <w:rPr>
                <w:b/>
              </w:rPr>
              <w:t xml:space="preserve"> are advised to finish reading the Leader’s Guide for</w:t>
            </w:r>
            <w:r w:rsidR="00D400F5">
              <w:rPr>
                <w:b/>
              </w:rPr>
              <w:t xml:space="preserve"> discussion at the next meeting and to begin their review of </w:t>
            </w:r>
            <w:r w:rsidR="00D400F5" w:rsidRPr="002B6AE2">
              <w:rPr>
                <w:b/>
                <w:i/>
              </w:rPr>
              <w:t>Crowds to Three</w:t>
            </w:r>
            <w:r w:rsidR="00D400F5">
              <w:rPr>
                <w:b/>
              </w:rPr>
              <w:t>.</w:t>
            </w:r>
            <w:r w:rsidRPr="00602835">
              <w:rPr>
                <w:b/>
              </w:rPr>
              <w:t xml:space="preserve"> </w:t>
            </w:r>
          </w:p>
          <w:p w14:paraId="760927B0" w14:textId="549E8F0B" w:rsidR="00D400F5" w:rsidRDefault="00D400F5" w:rsidP="00E46E35">
            <w:pPr>
              <w:rPr>
                <w:b/>
              </w:rPr>
            </w:pPr>
            <w:r>
              <w:rPr>
                <w:b/>
              </w:rPr>
              <w:t>The meeting is recapped as needed.</w:t>
            </w:r>
            <w:r w:rsidR="002F09BE" w:rsidRPr="00602835">
              <w:rPr>
                <w:b/>
              </w:rPr>
              <w:t xml:space="preserve"> </w:t>
            </w:r>
          </w:p>
          <w:p w14:paraId="5973F208" w14:textId="77777777" w:rsidR="00D400F5" w:rsidRDefault="00D400F5" w:rsidP="00E46E35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2F09BE" w:rsidRPr="00602835">
              <w:rPr>
                <w:b/>
              </w:rPr>
              <w:t xml:space="preserve">next meeting date is identified.  </w:t>
            </w:r>
          </w:p>
          <w:p w14:paraId="03A8A9D7" w14:textId="5018F46C" w:rsidR="004A1303" w:rsidRPr="00602835" w:rsidRDefault="002F09BE" w:rsidP="00E46E35">
            <w:pPr>
              <w:rPr>
                <w:b/>
              </w:rPr>
            </w:pPr>
            <w:r w:rsidRPr="00602835">
              <w:rPr>
                <w:b/>
              </w:rPr>
              <w:t>The meeting ends in a closing prayer.</w:t>
            </w:r>
          </w:p>
          <w:p w14:paraId="78885BE4" w14:textId="77777777" w:rsidR="00E46E35" w:rsidRPr="00602835" w:rsidRDefault="00E46E35" w:rsidP="00E46E35">
            <w:pPr>
              <w:rPr>
                <w:b/>
                <w:highlight w:val="yellow"/>
              </w:rPr>
            </w:pPr>
            <w:r w:rsidRPr="00602835">
              <w:rPr>
                <w:b/>
              </w:rPr>
              <w:t>(Consider using Prayer to the Holy Spirit)</w:t>
            </w:r>
          </w:p>
        </w:tc>
      </w:tr>
    </w:tbl>
    <w:p w14:paraId="300D486E" w14:textId="35AD3938" w:rsidR="00672C73" w:rsidRDefault="00E46E35" w:rsidP="00672C73">
      <w:pPr>
        <w:rPr>
          <w:b/>
        </w:rPr>
      </w:pPr>
      <w:r>
        <w:rPr>
          <w:b/>
        </w:rPr>
        <w:br w:type="textWrapping" w:clear="all"/>
      </w:r>
      <w:r w:rsidR="00231421">
        <w:rPr>
          <w:b/>
        </w:rPr>
        <w:t>For the next meeting:</w:t>
      </w:r>
    </w:p>
    <w:p w14:paraId="4C5F73CC" w14:textId="503B673D" w:rsidR="002B6AE2" w:rsidRPr="002B6AE2" w:rsidRDefault="00231421" w:rsidP="002B6AE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Delegates are asked to complete their reading of the </w:t>
      </w:r>
      <w:r w:rsidRPr="003A5605">
        <w:rPr>
          <w:b/>
          <w:i/>
        </w:rPr>
        <w:t>Convocation 2019 Leader’s Guide</w:t>
      </w:r>
      <w:r>
        <w:rPr>
          <w:b/>
        </w:rPr>
        <w:t xml:space="preserve"> and begin to review the </w:t>
      </w:r>
      <w:r w:rsidRPr="003A5605">
        <w:rPr>
          <w:b/>
          <w:i/>
        </w:rPr>
        <w:t>Crowds to Three</w:t>
      </w:r>
      <w:r w:rsidR="002B6AE2">
        <w:rPr>
          <w:b/>
        </w:rPr>
        <w:t xml:space="preserve"> resource.</w:t>
      </w:r>
    </w:p>
    <w:p w14:paraId="0C4F7DF4" w14:textId="322D2A42" w:rsidR="00672C73" w:rsidRDefault="007E18BE" w:rsidP="00510517">
      <w:pPr>
        <w:spacing w:after="0" w:line="240" w:lineRule="auto"/>
        <w:jc w:val="center"/>
        <w:rPr>
          <w:b/>
          <w:color w:val="0070C0"/>
          <w:sz w:val="48"/>
          <w:szCs w:val="36"/>
        </w:rPr>
      </w:pPr>
      <w:r>
        <w:rPr>
          <w:b/>
          <w:noProof/>
          <w:color w:val="0070C0"/>
          <w:sz w:val="48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09BAFA93" wp14:editId="652B8FA6">
            <wp:simplePos x="0" y="0"/>
            <wp:positionH relativeFrom="column">
              <wp:posOffset>4838700</wp:posOffset>
            </wp:positionH>
            <wp:positionV relativeFrom="paragraph">
              <wp:posOffset>-32385</wp:posOffset>
            </wp:positionV>
            <wp:extent cx="1525905" cy="15563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lame logo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517">
        <w:rPr>
          <w:b/>
          <w:color w:val="0070C0"/>
          <w:sz w:val="48"/>
          <w:szCs w:val="36"/>
        </w:rPr>
        <w:t xml:space="preserve">                         </w:t>
      </w:r>
    </w:p>
    <w:p w14:paraId="609FC205" w14:textId="77777777" w:rsidR="00510517" w:rsidRPr="00672C73" w:rsidRDefault="00510517" w:rsidP="00672C73">
      <w:pPr>
        <w:spacing w:after="0" w:line="240" w:lineRule="auto"/>
        <w:rPr>
          <w:b/>
          <w:color w:val="0070C0"/>
          <w:sz w:val="40"/>
          <w:szCs w:val="40"/>
        </w:rPr>
      </w:pPr>
      <w:r w:rsidRPr="00672C73">
        <w:rPr>
          <w:b/>
          <w:color w:val="0070C0"/>
          <w:sz w:val="40"/>
          <w:szCs w:val="40"/>
        </w:rPr>
        <w:t xml:space="preserve">Convocation </w:t>
      </w:r>
      <w:r w:rsidR="00672C73">
        <w:rPr>
          <w:b/>
          <w:color w:val="0070C0"/>
          <w:sz w:val="40"/>
          <w:szCs w:val="40"/>
        </w:rPr>
        <w:t>Delegation</w:t>
      </w:r>
    </w:p>
    <w:p w14:paraId="6BE3257C" w14:textId="77777777" w:rsidR="00510517" w:rsidRPr="00672C73" w:rsidRDefault="00672C73" w:rsidP="00672C73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672C73">
        <w:rPr>
          <w:b/>
          <w:color w:val="000000" w:themeColor="text1"/>
          <w:sz w:val="40"/>
          <w:szCs w:val="40"/>
        </w:rPr>
        <w:t>2</w:t>
      </w:r>
      <w:r w:rsidRPr="00672C73">
        <w:rPr>
          <w:b/>
          <w:color w:val="000000" w:themeColor="text1"/>
          <w:sz w:val="40"/>
          <w:szCs w:val="40"/>
          <w:vertAlign w:val="superscript"/>
        </w:rPr>
        <w:t>nd</w:t>
      </w:r>
      <w:r w:rsidRPr="00672C73">
        <w:rPr>
          <w:b/>
          <w:color w:val="000000" w:themeColor="text1"/>
          <w:sz w:val="40"/>
          <w:szCs w:val="40"/>
        </w:rPr>
        <w:t xml:space="preserve"> Meeting Agenda</w:t>
      </w:r>
    </w:p>
    <w:p w14:paraId="042206ED" w14:textId="77777777" w:rsidR="00672C73" w:rsidRPr="00672C73" w:rsidRDefault="00672C73" w:rsidP="00672C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87075C2" w14:textId="77777777" w:rsidR="00510517" w:rsidRDefault="00510517" w:rsidP="00510517">
      <w:pPr>
        <w:rPr>
          <w:b/>
        </w:rPr>
      </w:pPr>
      <w:r w:rsidRPr="0000156C">
        <w:rPr>
          <w:b/>
          <w:sz w:val="24"/>
        </w:rPr>
        <w:t>Attendees:</w:t>
      </w:r>
      <w:r>
        <w:rPr>
          <w:b/>
        </w:rPr>
        <w:t xml:space="preserve">  </w:t>
      </w:r>
    </w:p>
    <w:p w14:paraId="7D626E23" w14:textId="77777777" w:rsidR="00510517" w:rsidRPr="00BC02BB" w:rsidRDefault="00510517" w:rsidP="00510517">
      <w:pPr>
        <w:rPr>
          <w:b/>
        </w:rPr>
      </w:pPr>
      <w:r w:rsidRPr="0000156C">
        <w:rPr>
          <w:b/>
          <w:sz w:val="24"/>
        </w:rPr>
        <w:t>Absent:</w:t>
      </w:r>
      <w:r>
        <w:rPr>
          <w:b/>
        </w:rPr>
        <w:t xml:space="preserve">  </w:t>
      </w:r>
    </w:p>
    <w:p w14:paraId="22A2EC1A" w14:textId="1D576EDE" w:rsidR="00BC02BB" w:rsidRPr="00BC02BB" w:rsidRDefault="00BC02BB" w:rsidP="00510517">
      <w:pPr>
        <w:rPr>
          <w:b/>
        </w:rPr>
      </w:pPr>
      <w:r w:rsidRPr="00BC02BB">
        <w:rPr>
          <w:b/>
          <w:highlight w:val="yellow"/>
        </w:rPr>
        <w:t>(</w:t>
      </w:r>
      <w:r>
        <w:rPr>
          <w:b/>
          <w:highlight w:val="yellow"/>
        </w:rPr>
        <w:t>Prior to this second meeting, d</w:t>
      </w:r>
      <w:r w:rsidRPr="00BC02BB">
        <w:rPr>
          <w:b/>
          <w:highlight w:val="yellow"/>
        </w:rPr>
        <w:t xml:space="preserve">elegates would have completed their reading of the </w:t>
      </w:r>
      <w:r w:rsidRPr="00BC02BB">
        <w:rPr>
          <w:b/>
          <w:i/>
          <w:highlight w:val="yellow"/>
        </w:rPr>
        <w:t>Convocation 2019 Leader’s Guide</w:t>
      </w:r>
      <w:r>
        <w:rPr>
          <w:b/>
          <w:i/>
          <w:highlight w:val="yellow"/>
        </w:rPr>
        <w:t xml:space="preserve"> </w:t>
      </w:r>
      <w:r>
        <w:rPr>
          <w:b/>
          <w:highlight w:val="yellow"/>
        </w:rPr>
        <w:t xml:space="preserve">and have begun to review the </w:t>
      </w:r>
      <w:r w:rsidRPr="00BC02BB">
        <w:rPr>
          <w:b/>
          <w:i/>
          <w:highlight w:val="yellow"/>
        </w:rPr>
        <w:t>Crowds to Three</w:t>
      </w:r>
      <w:r>
        <w:rPr>
          <w:b/>
          <w:highlight w:val="yellow"/>
        </w:rPr>
        <w:t xml:space="preserve"> resource</w:t>
      </w:r>
      <w:r w:rsidRPr="00BC02BB">
        <w:rPr>
          <w:b/>
          <w:highlight w:val="yellow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93"/>
        <w:gridCol w:w="3485"/>
        <w:gridCol w:w="5622"/>
      </w:tblGrid>
      <w:tr w:rsidR="00510517" w14:paraId="397ACFC7" w14:textId="77777777" w:rsidTr="00952AC0">
        <w:tc>
          <w:tcPr>
            <w:tcW w:w="1909" w:type="dxa"/>
            <w:gridSpan w:val="2"/>
          </w:tcPr>
          <w:p w14:paraId="44282CAD" w14:textId="77777777" w:rsidR="00510517" w:rsidRPr="00337DFA" w:rsidRDefault="00510517" w:rsidP="00E83BF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8"/>
              </w:rPr>
              <w:t>Start/Finish</w:t>
            </w:r>
          </w:p>
        </w:tc>
        <w:tc>
          <w:tcPr>
            <w:tcW w:w="3485" w:type="dxa"/>
          </w:tcPr>
          <w:p w14:paraId="5446BB58" w14:textId="77777777" w:rsidR="00510517" w:rsidRPr="00337DFA" w:rsidRDefault="00510517" w:rsidP="00E83BFD">
            <w:pPr>
              <w:jc w:val="center"/>
              <w:rPr>
                <w:b/>
                <w:color w:val="0070C0"/>
              </w:rPr>
            </w:pPr>
            <w:r w:rsidRPr="00337DFA">
              <w:rPr>
                <w:b/>
                <w:color w:val="0070C0"/>
                <w:sz w:val="28"/>
              </w:rPr>
              <w:t>Topic/Facilitator</w:t>
            </w:r>
          </w:p>
        </w:tc>
        <w:tc>
          <w:tcPr>
            <w:tcW w:w="5622" w:type="dxa"/>
          </w:tcPr>
          <w:p w14:paraId="388DF849" w14:textId="77777777" w:rsidR="00510517" w:rsidRPr="00337DFA" w:rsidRDefault="00510517" w:rsidP="00E83BF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8"/>
              </w:rPr>
              <w:t>Expected Outcomes</w:t>
            </w:r>
          </w:p>
        </w:tc>
      </w:tr>
      <w:tr w:rsidR="00952AC0" w14:paraId="4E6FBCED" w14:textId="77777777" w:rsidTr="00952AC0">
        <w:tc>
          <w:tcPr>
            <w:tcW w:w="916" w:type="dxa"/>
          </w:tcPr>
          <w:p w14:paraId="3781D52B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7:00pm</w:t>
            </w:r>
          </w:p>
        </w:tc>
        <w:tc>
          <w:tcPr>
            <w:tcW w:w="993" w:type="dxa"/>
          </w:tcPr>
          <w:p w14:paraId="0ADB9E3A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7:15pm</w:t>
            </w:r>
          </w:p>
        </w:tc>
        <w:tc>
          <w:tcPr>
            <w:tcW w:w="3485" w:type="dxa"/>
          </w:tcPr>
          <w:p w14:paraId="2651D51D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We</w:t>
            </w:r>
            <w:r>
              <w:rPr>
                <w:b/>
              </w:rPr>
              <w:t>lcome &amp; Opening Prayer</w:t>
            </w:r>
          </w:p>
          <w:p w14:paraId="2C697C4C" w14:textId="77777777" w:rsidR="00952AC0" w:rsidRPr="00602835" w:rsidRDefault="00952AC0" w:rsidP="00952AC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602835">
              <w:rPr>
                <w:b/>
              </w:rPr>
              <w:t>Lectio</w:t>
            </w:r>
            <w:proofErr w:type="spellEnd"/>
            <w:r w:rsidRPr="00602835">
              <w:rPr>
                <w:b/>
              </w:rPr>
              <w:t xml:space="preserve"> on Matthew 22:34-40</w:t>
            </w:r>
            <w:r>
              <w:rPr>
                <w:b/>
              </w:rPr>
              <w:t>)</w:t>
            </w:r>
          </w:p>
        </w:tc>
        <w:tc>
          <w:tcPr>
            <w:tcW w:w="5622" w:type="dxa"/>
          </w:tcPr>
          <w:p w14:paraId="65D24361" w14:textId="03B1363F" w:rsidR="00952AC0" w:rsidRPr="00602835" w:rsidRDefault="00952AC0" w:rsidP="00952AC0">
            <w:pPr>
              <w:rPr>
                <w:b/>
              </w:rPr>
            </w:pPr>
            <w:r>
              <w:rPr>
                <w:b/>
              </w:rPr>
              <w:t>The Holy Spirit is</w:t>
            </w:r>
            <w:r w:rsidRPr="00602835">
              <w:rPr>
                <w:b/>
              </w:rPr>
              <w:t xml:space="preserve"> </w:t>
            </w:r>
            <w:r>
              <w:rPr>
                <w:b/>
              </w:rPr>
              <w:t xml:space="preserve">invited </w:t>
            </w:r>
            <w:r w:rsidRPr="00602835">
              <w:rPr>
                <w:b/>
              </w:rPr>
              <w:t>to lead, guide</w:t>
            </w:r>
            <w:r>
              <w:rPr>
                <w:b/>
              </w:rPr>
              <w:t xml:space="preserve"> and direct the work of the delegation</w:t>
            </w:r>
            <w:r w:rsidRPr="00602835">
              <w:rPr>
                <w:b/>
              </w:rPr>
              <w:t>.</w:t>
            </w:r>
          </w:p>
        </w:tc>
      </w:tr>
      <w:tr w:rsidR="00952AC0" w14:paraId="543D97C8" w14:textId="77777777" w:rsidTr="00952AC0">
        <w:tc>
          <w:tcPr>
            <w:tcW w:w="916" w:type="dxa"/>
          </w:tcPr>
          <w:p w14:paraId="2FAF9E06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7:15pm</w:t>
            </w:r>
          </w:p>
        </w:tc>
        <w:tc>
          <w:tcPr>
            <w:tcW w:w="993" w:type="dxa"/>
          </w:tcPr>
          <w:p w14:paraId="7F4E226B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7:45pm</w:t>
            </w:r>
          </w:p>
        </w:tc>
        <w:tc>
          <w:tcPr>
            <w:tcW w:w="3485" w:type="dxa"/>
          </w:tcPr>
          <w:p w14:paraId="738B65B1" w14:textId="3FEE259A" w:rsidR="00952AC0" w:rsidRPr="00602835" w:rsidRDefault="002B6AE2" w:rsidP="00952AC0">
            <w:pPr>
              <w:rPr>
                <w:b/>
              </w:rPr>
            </w:pPr>
            <w:r>
              <w:rPr>
                <w:b/>
              </w:rPr>
              <w:t xml:space="preserve">Convocation 2019 </w:t>
            </w:r>
            <w:r w:rsidR="00952AC0" w:rsidRPr="00602835">
              <w:rPr>
                <w:b/>
              </w:rPr>
              <w:t>Leade</w:t>
            </w:r>
            <w:r>
              <w:rPr>
                <w:b/>
              </w:rPr>
              <w:t>r’s</w:t>
            </w:r>
            <w:r w:rsidR="00952AC0">
              <w:rPr>
                <w:b/>
              </w:rPr>
              <w:t xml:space="preserve"> Guide Discussion</w:t>
            </w:r>
          </w:p>
        </w:tc>
        <w:tc>
          <w:tcPr>
            <w:tcW w:w="5622" w:type="dxa"/>
          </w:tcPr>
          <w:p w14:paraId="64BFEDD6" w14:textId="77777777" w:rsidR="00952AC0" w:rsidRDefault="00952AC0" w:rsidP="00952AC0">
            <w:pPr>
              <w:pStyle w:val="PlainText"/>
              <w:rPr>
                <w:b/>
              </w:rPr>
            </w:pPr>
            <w:r w:rsidRPr="00602835">
              <w:rPr>
                <w:b/>
              </w:rPr>
              <w:t>Open</w:t>
            </w:r>
            <w:r>
              <w:rPr>
                <w:b/>
              </w:rPr>
              <w:t>, free-flowing discussion of</w:t>
            </w:r>
            <w:r w:rsidRPr="00602835">
              <w:rPr>
                <w:b/>
              </w:rPr>
              <w:t xml:space="preserve"> thoughts and ideas </w:t>
            </w:r>
            <w:r>
              <w:rPr>
                <w:b/>
              </w:rPr>
              <w:t>generated from</w:t>
            </w:r>
            <w:r w:rsidRPr="00602835">
              <w:rPr>
                <w:b/>
              </w:rPr>
              <w:t xml:space="preserve"> reading the </w:t>
            </w:r>
            <w:r w:rsidRPr="002B6AE2">
              <w:rPr>
                <w:b/>
                <w:i/>
              </w:rPr>
              <w:t>Leader’s Guide</w:t>
            </w:r>
            <w:r w:rsidRPr="00602835">
              <w:rPr>
                <w:b/>
              </w:rPr>
              <w:t xml:space="preserve"> </w:t>
            </w:r>
          </w:p>
          <w:p w14:paraId="45C93D33" w14:textId="32142507" w:rsidR="00952AC0" w:rsidRPr="00602835" w:rsidRDefault="00952AC0" w:rsidP="00952AC0">
            <w:pPr>
              <w:pStyle w:val="PlainText"/>
              <w:rPr>
                <w:b/>
              </w:rPr>
            </w:pPr>
            <w:r w:rsidRPr="00602835">
              <w:rPr>
                <w:b/>
              </w:rPr>
              <w:t>(</w:t>
            </w:r>
            <w:proofErr w:type="gramStart"/>
            <w:r w:rsidRPr="00602835">
              <w:rPr>
                <w:b/>
              </w:rPr>
              <w:t>see</w:t>
            </w:r>
            <w:proofErr w:type="gramEnd"/>
            <w:r w:rsidRPr="00602835">
              <w:rPr>
                <w:b/>
              </w:rPr>
              <w:t xml:space="preserve"> Discussion Questions)</w:t>
            </w:r>
          </w:p>
        </w:tc>
      </w:tr>
      <w:tr w:rsidR="00952AC0" w14:paraId="58CEA04C" w14:textId="77777777" w:rsidTr="00952AC0">
        <w:tc>
          <w:tcPr>
            <w:tcW w:w="916" w:type="dxa"/>
          </w:tcPr>
          <w:p w14:paraId="59F4ADB8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7:50pm</w:t>
            </w:r>
          </w:p>
        </w:tc>
        <w:tc>
          <w:tcPr>
            <w:tcW w:w="993" w:type="dxa"/>
          </w:tcPr>
          <w:p w14:paraId="1AB9526C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8:10pm</w:t>
            </w:r>
          </w:p>
        </w:tc>
        <w:tc>
          <w:tcPr>
            <w:tcW w:w="3485" w:type="dxa"/>
          </w:tcPr>
          <w:p w14:paraId="529BC643" w14:textId="2E256E4C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Delegate</w:t>
            </w:r>
            <w:r w:rsidR="002B6AE2">
              <w:rPr>
                <w:b/>
              </w:rPr>
              <w:t>s</w:t>
            </w:r>
            <w:r w:rsidRPr="00602835">
              <w:rPr>
                <w:b/>
              </w:rPr>
              <w:t xml:space="preserve"> Report on</w:t>
            </w:r>
            <w:r>
              <w:rPr>
                <w:b/>
              </w:rPr>
              <w:t xml:space="preserve"> </w:t>
            </w:r>
            <w:r w:rsidRPr="002B6AE2">
              <w:rPr>
                <w:b/>
                <w:i/>
              </w:rPr>
              <w:t>MissionInsite</w:t>
            </w:r>
            <w:r>
              <w:rPr>
                <w:b/>
              </w:rPr>
              <w:t xml:space="preserve"> Discussion Guide</w:t>
            </w:r>
          </w:p>
          <w:p w14:paraId="3D11C7B0" w14:textId="77777777" w:rsidR="00952AC0" w:rsidRPr="00602835" w:rsidRDefault="00952AC0" w:rsidP="00952AC0">
            <w:pPr>
              <w:rPr>
                <w:b/>
              </w:rPr>
            </w:pPr>
          </w:p>
        </w:tc>
        <w:tc>
          <w:tcPr>
            <w:tcW w:w="5622" w:type="dxa"/>
          </w:tcPr>
          <w:p w14:paraId="6E26927C" w14:textId="24EC1C5E" w:rsidR="00952AC0" w:rsidRPr="00602835" w:rsidRDefault="00952AC0" w:rsidP="00952AC0">
            <w:pPr>
              <w:pStyle w:val="PlainText"/>
              <w:rPr>
                <w:b/>
              </w:rPr>
            </w:pPr>
            <w:r w:rsidRPr="00602835">
              <w:rPr>
                <w:b/>
              </w:rPr>
              <w:t>A sharing of relevant key insights discerned from a deep dive into the MissionInsite discussion guide for all souls within the parish boundary.  Any key takeaways should be considered and noted for f</w:t>
            </w:r>
            <w:r w:rsidR="002B6AE2">
              <w:rPr>
                <w:b/>
              </w:rPr>
              <w:t>uture action in the Parish Evangelization P</w:t>
            </w:r>
            <w:r w:rsidRPr="00602835">
              <w:rPr>
                <w:b/>
              </w:rPr>
              <w:t>lan.</w:t>
            </w:r>
          </w:p>
        </w:tc>
      </w:tr>
      <w:tr w:rsidR="00952AC0" w14:paraId="4B50E350" w14:textId="77777777" w:rsidTr="00952AC0">
        <w:tc>
          <w:tcPr>
            <w:tcW w:w="916" w:type="dxa"/>
          </w:tcPr>
          <w:p w14:paraId="09E86A31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8:10pm</w:t>
            </w:r>
          </w:p>
        </w:tc>
        <w:tc>
          <w:tcPr>
            <w:tcW w:w="993" w:type="dxa"/>
          </w:tcPr>
          <w:p w14:paraId="343E8077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8:25pm</w:t>
            </w:r>
          </w:p>
        </w:tc>
        <w:tc>
          <w:tcPr>
            <w:tcW w:w="3485" w:type="dxa"/>
          </w:tcPr>
          <w:p w14:paraId="5CD32494" w14:textId="77777777" w:rsidR="00952AC0" w:rsidRPr="00602835" w:rsidRDefault="00952AC0" w:rsidP="00952AC0">
            <w:r w:rsidRPr="00602835">
              <w:rPr>
                <w:b/>
              </w:rPr>
              <w:t>Discussion and Initial Thoughts on</w:t>
            </w:r>
            <w:r>
              <w:rPr>
                <w:b/>
              </w:rPr>
              <w:t xml:space="preserve"> the Parish Plan Template</w:t>
            </w:r>
          </w:p>
        </w:tc>
        <w:tc>
          <w:tcPr>
            <w:tcW w:w="5622" w:type="dxa"/>
          </w:tcPr>
          <w:p w14:paraId="2B2F2951" w14:textId="3A69CE3B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Review of the Parish Plan Template that each pa</w:t>
            </w:r>
            <w:r w:rsidR="002B6AE2">
              <w:rPr>
                <w:b/>
              </w:rPr>
              <w:t>rish is to have in draft form at the Convocation (10/03</w:t>
            </w:r>
            <w:r w:rsidRPr="00602835">
              <w:rPr>
                <w:b/>
              </w:rPr>
              <w:t>/19</w:t>
            </w:r>
            <w:r w:rsidR="002B6AE2">
              <w:rPr>
                <w:b/>
              </w:rPr>
              <w:t>)</w:t>
            </w:r>
            <w:r w:rsidRPr="00602835">
              <w:rPr>
                <w:b/>
              </w:rPr>
              <w:t>.  Early thoughts and ideas should be solicited at t</w:t>
            </w:r>
            <w:r>
              <w:rPr>
                <w:b/>
              </w:rPr>
              <w:t>his stage and placed in an initial</w:t>
            </w:r>
            <w:r w:rsidR="002B6AE2">
              <w:rPr>
                <w:b/>
              </w:rPr>
              <w:t xml:space="preserve"> draft </w:t>
            </w:r>
            <w:r w:rsidRPr="00602835">
              <w:rPr>
                <w:b/>
              </w:rPr>
              <w:t>for discussion and refining at the next meeting.</w:t>
            </w:r>
          </w:p>
        </w:tc>
      </w:tr>
      <w:tr w:rsidR="00952AC0" w14:paraId="6F7D7089" w14:textId="77777777" w:rsidTr="00952AC0">
        <w:tc>
          <w:tcPr>
            <w:tcW w:w="916" w:type="dxa"/>
          </w:tcPr>
          <w:p w14:paraId="792D5A90" w14:textId="7777777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8:25pm</w:t>
            </w:r>
          </w:p>
        </w:tc>
        <w:tc>
          <w:tcPr>
            <w:tcW w:w="993" w:type="dxa"/>
          </w:tcPr>
          <w:p w14:paraId="5BF832BB" w14:textId="7777777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8:30pm</w:t>
            </w:r>
          </w:p>
        </w:tc>
        <w:tc>
          <w:tcPr>
            <w:tcW w:w="3485" w:type="dxa"/>
          </w:tcPr>
          <w:p w14:paraId="7A88E347" w14:textId="7777777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Identify Next Meeting Date</w:t>
            </w:r>
          </w:p>
          <w:p w14:paraId="7084269B" w14:textId="77777777" w:rsidR="00952AC0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 xml:space="preserve">Review </w:t>
            </w:r>
            <w:r>
              <w:rPr>
                <w:b/>
              </w:rPr>
              <w:t>Assignments</w:t>
            </w:r>
            <w:r w:rsidRPr="00602835">
              <w:rPr>
                <w:b/>
              </w:rPr>
              <w:t xml:space="preserve"> </w:t>
            </w:r>
          </w:p>
          <w:p w14:paraId="18CA066A" w14:textId="7777777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Recap &amp; Wrap-up</w:t>
            </w:r>
            <w:r w:rsidRPr="00602835">
              <w:rPr>
                <w:b/>
              </w:rPr>
              <w:t xml:space="preserve"> </w:t>
            </w:r>
          </w:p>
          <w:p w14:paraId="5BBF29D7" w14:textId="1964DEF6" w:rsidR="00952AC0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Closing Prayer</w:t>
            </w:r>
          </w:p>
        </w:tc>
        <w:tc>
          <w:tcPr>
            <w:tcW w:w="5622" w:type="dxa"/>
          </w:tcPr>
          <w:p w14:paraId="0C69DEE2" w14:textId="7517FE20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 xml:space="preserve">Distribute the </w:t>
            </w:r>
            <w:r w:rsidRPr="002B6AE2">
              <w:rPr>
                <w:b/>
                <w:i/>
              </w:rPr>
              <w:t>Integrated Evangelization</w:t>
            </w:r>
            <w:r>
              <w:rPr>
                <w:b/>
              </w:rPr>
              <w:t xml:space="preserve"> booklet – all are asked to read before the next meeting.  </w:t>
            </w:r>
          </w:p>
          <w:p w14:paraId="66928C7B" w14:textId="35AAE99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 xml:space="preserve">Delegates should complete their review of </w:t>
            </w:r>
            <w:r w:rsidRPr="002B6AE2">
              <w:rPr>
                <w:b/>
                <w:i/>
              </w:rPr>
              <w:t xml:space="preserve">Crowds to Three </w:t>
            </w:r>
            <w:r>
              <w:rPr>
                <w:b/>
              </w:rPr>
              <w:t>and begin to prayerfully work on their Individual Evangelization Plan.</w:t>
            </w:r>
          </w:p>
          <w:p w14:paraId="6FBA3164" w14:textId="7777777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The meeting is recapped as needed.</w:t>
            </w:r>
            <w:r w:rsidRPr="00602835">
              <w:rPr>
                <w:b/>
              </w:rPr>
              <w:t xml:space="preserve"> </w:t>
            </w:r>
          </w:p>
          <w:p w14:paraId="5505CD20" w14:textId="7777777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Pr="00602835">
              <w:rPr>
                <w:b/>
              </w:rPr>
              <w:t xml:space="preserve">next meeting date is identified.  </w:t>
            </w:r>
          </w:p>
          <w:p w14:paraId="5A9B31F2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The meeting ends in a closing prayer.</w:t>
            </w:r>
          </w:p>
          <w:p w14:paraId="4FB50B40" w14:textId="0ED7EB48" w:rsidR="00952AC0" w:rsidRPr="00DC3E21" w:rsidRDefault="00952AC0" w:rsidP="00952AC0">
            <w:pPr>
              <w:rPr>
                <w:b/>
                <w:highlight w:val="yellow"/>
              </w:rPr>
            </w:pPr>
            <w:r w:rsidRPr="00602835">
              <w:rPr>
                <w:b/>
              </w:rPr>
              <w:t>(Consider using Prayer to the Holy Spirit)</w:t>
            </w:r>
          </w:p>
        </w:tc>
      </w:tr>
    </w:tbl>
    <w:p w14:paraId="3A533341" w14:textId="1F2428CC" w:rsidR="00510517" w:rsidRDefault="00510517" w:rsidP="00510517">
      <w:pPr>
        <w:rPr>
          <w:b/>
        </w:rPr>
      </w:pPr>
    </w:p>
    <w:p w14:paraId="17A6357F" w14:textId="77777777" w:rsidR="003A5605" w:rsidRDefault="003A5605" w:rsidP="003A5605">
      <w:pPr>
        <w:rPr>
          <w:b/>
        </w:rPr>
      </w:pPr>
      <w:r>
        <w:rPr>
          <w:b/>
        </w:rPr>
        <w:t>For the next meeting:</w:t>
      </w:r>
    </w:p>
    <w:p w14:paraId="5E5F0E38" w14:textId="6C6F8DF9" w:rsidR="003A5605" w:rsidRPr="00231421" w:rsidRDefault="003A5605" w:rsidP="003A560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Delegates are asked to complete their reading of </w:t>
      </w:r>
      <w:r>
        <w:rPr>
          <w:b/>
          <w:i/>
        </w:rPr>
        <w:t xml:space="preserve">Integrated Evangelization.  </w:t>
      </w:r>
      <w:r>
        <w:rPr>
          <w:b/>
        </w:rPr>
        <w:t xml:space="preserve">Each delegate is also asked to complete their review of the </w:t>
      </w:r>
      <w:r w:rsidRPr="003A5605">
        <w:rPr>
          <w:b/>
          <w:i/>
        </w:rPr>
        <w:t>Crowds to Three</w:t>
      </w:r>
      <w:r>
        <w:rPr>
          <w:b/>
        </w:rPr>
        <w:t xml:space="preserve"> resource and work on their Individual Evangelization Plan.</w:t>
      </w:r>
    </w:p>
    <w:p w14:paraId="1606A2F4" w14:textId="77777777" w:rsidR="003A5605" w:rsidRDefault="003A5605" w:rsidP="00510517">
      <w:pPr>
        <w:rPr>
          <w:b/>
        </w:rPr>
      </w:pPr>
    </w:p>
    <w:p w14:paraId="24E20547" w14:textId="77777777" w:rsidR="00247AF9" w:rsidRDefault="00247AF9">
      <w:pPr>
        <w:rPr>
          <w:b/>
        </w:rPr>
      </w:pPr>
      <w:r>
        <w:rPr>
          <w:b/>
        </w:rPr>
        <w:br w:type="page"/>
      </w:r>
    </w:p>
    <w:p w14:paraId="0DF14545" w14:textId="366F5FEF" w:rsidR="00672C73" w:rsidRDefault="007E18BE" w:rsidP="00672C73">
      <w:pPr>
        <w:spacing w:after="0" w:line="240" w:lineRule="auto"/>
        <w:jc w:val="center"/>
        <w:rPr>
          <w:b/>
          <w:color w:val="0070C0"/>
          <w:sz w:val="48"/>
          <w:szCs w:val="36"/>
        </w:rPr>
      </w:pPr>
      <w:r>
        <w:rPr>
          <w:b/>
          <w:noProof/>
          <w:color w:val="0070C0"/>
          <w:sz w:val="48"/>
          <w:szCs w:val="36"/>
        </w:rPr>
        <w:lastRenderedPageBreak/>
        <w:drawing>
          <wp:anchor distT="0" distB="0" distL="114300" distR="114300" simplePos="0" relativeHeight="251674624" behindDoc="0" locked="0" layoutInCell="1" allowOverlap="1" wp14:anchorId="79915B7E" wp14:editId="586FFA0A">
            <wp:simplePos x="0" y="0"/>
            <wp:positionH relativeFrom="column">
              <wp:posOffset>4991100</wp:posOffset>
            </wp:positionH>
            <wp:positionV relativeFrom="paragraph">
              <wp:posOffset>120015</wp:posOffset>
            </wp:positionV>
            <wp:extent cx="1525905" cy="1556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lame logo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48"/>
          <w:szCs w:val="36"/>
        </w:rPr>
        <w:t xml:space="preserve">                </w:t>
      </w:r>
    </w:p>
    <w:p w14:paraId="7BFB1EB0" w14:textId="77777777" w:rsidR="00510517" w:rsidRPr="00672C73" w:rsidRDefault="00672C73" w:rsidP="00672C73">
      <w:pPr>
        <w:spacing w:after="0" w:line="240" w:lineRule="auto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Convocation Delegation</w:t>
      </w:r>
    </w:p>
    <w:p w14:paraId="6BD52FBC" w14:textId="77777777" w:rsidR="00510517" w:rsidRPr="00672C73" w:rsidRDefault="00672C73" w:rsidP="00672C73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672C73">
        <w:rPr>
          <w:b/>
          <w:color w:val="000000" w:themeColor="text1"/>
          <w:sz w:val="40"/>
          <w:szCs w:val="40"/>
        </w:rPr>
        <w:t>3</w:t>
      </w:r>
      <w:r w:rsidRPr="00672C73">
        <w:rPr>
          <w:b/>
          <w:color w:val="000000" w:themeColor="text1"/>
          <w:sz w:val="40"/>
          <w:szCs w:val="40"/>
          <w:vertAlign w:val="superscript"/>
        </w:rPr>
        <w:t>rd</w:t>
      </w:r>
      <w:r w:rsidRPr="00672C73">
        <w:rPr>
          <w:b/>
          <w:color w:val="000000" w:themeColor="text1"/>
          <w:sz w:val="40"/>
          <w:szCs w:val="40"/>
        </w:rPr>
        <w:t xml:space="preserve"> Meeting Agenda</w:t>
      </w:r>
    </w:p>
    <w:p w14:paraId="6C952B6A" w14:textId="77777777" w:rsidR="00672C73" w:rsidRPr="00672C73" w:rsidRDefault="00672C73" w:rsidP="00672C7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1AF85E8" w14:textId="77777777" w:rsidR="00510517" w:rsidRDefault="00510517" w:rsidP="00510517">
      <w:pPr>
        <w:rPr>
          <w:b/>
        </w:rPr>
      </w:pPr>
      <w:r w:rsidRPr="0000156C">
        <w:rPr>
          <w:b/>
          <w:sz w:val="24"/>
        </w:rPr>
        <w:t>Attendees:</w:t>
      </w:r>
      <w:r>
        <w:rPr>
          <w:b/>
        </w:rPr>
        <w:t xml:space="preserve">  </w:t>
      </w:r>
    </w:p>
    <w:p w14:paraId="35B0ED9F" w14:textId="77777777" w:rsidR="00510517" w:rsidRDefault="00510517" w:rsidP="00510517">
      <w:pPr>
        <w:rPr>
          <w:b/>
        </w:rPr>
      </w:pPr>
      <w:r w:rsidRPr="0000156C">
        <w:rPr>
          <w:b/>
          <w:sz w:val="24"/>
        </w:rPr>
        <w:t>Absent:</w:t>
      </w:r>
      <w:r>
        <w:rPr>
          <w:b/>
        </w:rPr>
        <w:t xml:space="preserve">  </w:t>
      </w:r>
    </w:p>
    <w:p w14:paraId="4B58621C" w14:textId="303511CB" w:rsidR="00BC02BB" w:rsidRPr="00BC02BB" w:rsidRDefault="00BC02BB" w:rsidP="00510517">
      <w:pPr>
        <w:rPr>
          <w:b/>
        </w:rPr>
      </w:pPr>
      <w:r w:rsidRPr="00BC02BB">
        <w:rPr>
          <w:b/>
          <w:highlight w:val="yellow"/>
        </w:rPr>
        <w:t>(</w:t>
      </w:r>
      <w:r>
        <w:rPr>
          <w:b/>
          <w:highlight w:val="yellow"/>
        </w:rPr>
        <w:t>Prior to this third meeting, d</w:t>
      </w:r>
      <w:r w:rsidRPr="00BC02BB">
        <w:rPr>
          <w:b/>
          <w:highlight w:val="yellow"/>
        </w:rPr>
        <w:t xml:space="preserve">elegates would have completed their reading of </w:t>
      </w:r>
      <w:r w:rsidRPr="00BC02BB">
        <w:rPr>
          <w:b/>
          <w:i/>
          <w:highlight w:val="yellow"/>
        </w:rPr>
        <w:t>Integrated Evangelization</w:t>
      </w:r>
      <w:r>
        <w:rPr>
          <w:b/>
          <w:i/>
          <w:highlight w:val="yellow"/>
        </w:rPr>
        <w:t xml:space="preserve">.  </w:t>
      </w:r>
      <w:r>
        <w:rPr>
          <w:b/>
          <w:highlight w:val="yellow"/>
        </w:rPr>
        <w:t xml:space="preserve">They would have also carefully reviewed the </w:t>
      </w:r>
      <w:r w:rsidRPr="00BC02BB">
        <w:rPr>
          <w:b/>
          <w:i/>
          <w:highlight w:val="yellow"/>
        </w:rPr>
        <w:t>Crowds to Three</w:t>
      </w:r>
      <w:r w:rsidRPr="00BC02BB">
        <w:rPr>
          <w:b/>
          <w:highlight w:val="yellow"/>
        </w:rPr>
        <w:t xml:space="preserve"> resource</w:t>
      </w:r>
      <w:r>
        <w:rPr>
          <w:b/>
          <w:highlight w:val="yellow"/>
        </w:rPr>
        <w:t xml:space="preserve"> and made significant progress in their Individual Evangelization Plan.</w:t>
      </w:r>
      <w:r w:rsidRPr="00BC02BB">
        <w:rPr>
          <w:b/>
          <w:highlight w:val="yell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93"/>
        <w:gridCol w:w="3485"/>
        <w:gridCol w:w="5623"/>
      </w:tblGrid>
      <w:tr w:rsidR="00F666E8" w14:paraId="7CCC2CA0" w14:textId="77777777" w:rsidTr="00E83BFD">
        <w:tc>
          <w:tcPr>
            <w:tcW w:w="1944" w:type="dxa"/>
            <w:gridSpan w:val="2"/>
          </w:tcPr>
          <w:p w14:paraId="5F98CC85" w14:textId="77777777" w:rsidR="00510517" w:rsidRPr="00337DFA" w:rsidRDefault="00510517" w:rsidP="00E83BF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8"/>
              </w:rPr>
              <w:t>Start/Finish</w:t>
            </w:r>
          </w:p>
        </w:tc>
        <w:tc>
          <w:tcPr>
            <w:tcW w:w="4014" w:type="dxa"/>
          </w:tcPr>
          <w:p w14:paraId="03EAE968" w14:textId="77777777" w:rsidR="00510517" w:rsidRPr="00337DFA" w:rsidRDefault="00510517" w:rsidP="00E83BFD">
            <w:pPr>
              <w:jc w:val="center"/>
              <w:rPr>
                <w:b/>
                <w:color w:val="0070C0"/>
              </w:rPr>
            </w:pPr>
            <w:r w:rsidRPr="00337DFA">
              <w:rPr>
                <w:b/>
                <w:color w:val="0070C0"/>
                <w:sz w:val="28"/>
              </w:rPr>
              <w:t>Topic/Facilitator</w:t>
            </w:r>
          </w:p>
        </w:tc>
        <w:tc>
          <w:tcPr>
            <w:tcW w:w="7218" w:type="dxa"/>
          </w:tcPr>
          <w:p w14:paraId="6608DB26" w14:textId="77777777" w:rsidR="00510517" w:rsidRPr="00337DFA" w:rsidRDefault="00510517" w:rsidP="00E83BF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8"/>
              </w:rPr>
              <w:t>Expected Outcomes</w:t>
            </w:r>
          </w:p>
        </w:tc>
      </w:tr>
      <w:tr w:rsidR="00F666E8" w14:paraId="526359F2" w14:textId="77777777" w:rsidTr="00E83BFD">
        <w:tc>
          <w:tcPr>
            <w:tcW w:w="918" w:type="dxa"/>
          </w:tcPr>
          <w:p w14:paraId="3FD8DE93" w14:textId="77777777" w:rsidR="00510517" w:rsidRPr="00602835" w:rsidRDefault="00510517" w:rsidP="00E83BFD">
            <w:pPr>
              <w:rPr>
                <w:b/>
              </w:rPr>
            </w:pPr>
            <w:r w:rsidRPr="00602835">
              <w:rPr>
                <w:b/>
              </w:rPr>
              <w:t>7:00pm</w:t>
            </w:r>
          </w:p>
        </w:tc>
        <w:tc>
          <w:tcPr>
            <w:tcW w:w="1026" w:type="dxa"/>
          </w:tcPr>
          <w:p w14:paraId="7DDF8F55" w14:textId="77777777" w:rsidR="00510517" w:rsidRPr="00602835" w:rsidRDefault="006C31DE" w:rsidP="00E83BFD">
            <w:pPr>
              <w:rPr>
                <w:b/>
              </w:rPr>
            </w:pPr>
            <w:r w:rsidRPr="00602835">
              <w:rPr>
                <w:b/>
              </w:rPr>
              <w:t>7:1</w:t>
            </w:r>
            <w:r w:rsidR="00510517" w:rsidRPr="00602835">
              <w:rPr>
                <w:b/>
              </w:rPr>
              <w:t>5pm</w:t>
            </w:r>
          </w:p>
        </w:tc>
        <w:tc>
          <w:tcPr>
            <w:tcW w:w="4014" w:type="dxa"/>
          </w:tcPr>
          <w:p w14:paraId="048A993B" w14:textId="77777777" w:rsidR="00510517" w:rsidRPr="00602835" w:rsidRDefault="00510517" w:rsidP="00E83BFD">
            <w:pPr>
              <w:rPr>
                <w:b/>
              </w:rPr>
            </w:pPr>
            <w:r w:rsidRPr="00602835">
              <w:rPr>
                <w:b/>
              </w:rPr>
              <w:t>We</w:t>
            </w:r>
            <w:r w:rsidR="00602835" w:rsidRPr="00602835">
              <w:rPr>
                <w:b/>
              </w:rPr>
              <w:t>lcome &amp; Opening Prayer</w:t>
            </w:r>
          </w:p>
          <w:p w14:paraId="54252EE5" w14:textId="77777777" w:rsidR="006C31DE" w:rsidRPr="00602835" w:rsidRDefault="00602835" w:rsidP="00E83BFD">
            <w:pPr>
              <w:rPr>
                <w:b/>
              </w:rPr>
            </w:pPr>
            <w:r w:rsidRPr="00602835">
              <w:rPr>
                <w:b/>
              </w:rPr>
              <w:t>(</w:t>
            </w:r>
            <w:proofErr w:type="spellStart"/>
            <w:r w:rsidR="006C31DE" w:rsidRPr="00602835">
              <w:rPr>
                <w:b/>
              </w:rPr>
              <w:t>Lectio</w:t>
            </w:r>
            <w:proofErr w:type="spellEnd"/>
            <w:r w:rsidR="006C31DE" w:rsidRPr="00602835">
              <w:rPr>
                <w:b/>
              </w:rPr>
              <w:t xml:space="preserve"> on Matthew 28:16-20</w:t>
            </w:r>
            <w:r w:rsidRPr="00602835">
              <w:rPr>
                <w:b/>
              </w:rPr>
              <w:t>)</w:t>
            </w:r>
          </w:p>
        </w:tc>
        <w:tc>
          <w:tcPr>
            <w:tcW w:w="7218" w:type="dxa"/>
          </w:tcPr>
          <w:p w14:paraId="3184E574" w14:textId="194FB49A" w:rsidR="00510517" w:rsidRPr="00602835" w:rsidRDefault="00952AC0" w:rsidP="00E83BFD">
            <w:pPr>
              <w:rPr>
                <w:b/>
              </w:rPr>
            </w:pPr>
            <w:r>
              <w:rPr>
                <w:b/>
              </w:rPr>
              <w:t>The Holy Spirit is</w:t>
            </w:r>
            <w:r w:rsidRPr="00602835">
              <w:rPr>
                <w:b/>
              </w:rPr>
              <w:t xml:space="preserve"> </w:t>
            </w:r>
            <w:r>
              <w:rPr>
                <w:b/>
              </w:rPr>
              <w:t xml:space="preserve">invited </w:t>
            </w:r>
            <w:r w:rsidRPr="00602835">
              <w:rPr>
                <w:b/>
              </w:rPr>
              <w:t>to lead, guide</w:t>
            </w:r>
            <w:r>
              <w:rPr>
                <w:b/>
              </w:rPr>
              <w:t xml:space="preserve"> and direct the work of the delegation.</w:t>
            </w:r>
          </w:p>
        </w:tc>
      </w:tr>
      <w:tr w:rsidR="00F666E8" w14:paraId="1F93CB38" w14:textId="77777777" w:rsidTr="00E83BFD">
        <w:tc>
          <w:tcPr>
            <w:tcW w:w="918" w:type="dxa"/>
          </w:tcPr>
          <w:p w14:paraId="487E8BB4" w14:textId="77777777" w:rsidR="00510517" w:rsidRPr="00602835" w:rsidRDefault="00510517" w:rsidP="00E83BFD">
            <w:pPr>
              <w:rPr>
                <w:b/>
              </w:rPr>
            </w:pPr>
            <w:r w:rsidRPr="00602835">
              <w:rPr>
                <w:b/>
              </w:rPr>
              <w:t>7:05pm</w:t>
            </w:r>
          </w:p>
        </w:tc>
        <w:tc>
          <w:tcPr>
            <w:tcW w:w="1026" w:type="dxa"/>
          </w:tcPr>
          <w:p w14:paraId="39C25CB8" w14:textId="77777777" w:rsidR="00510517" w:rsidRPr="00602835" w:rsidRDefault="00F666E8" w:rsidP="00E83BFD">
            <w:pPr>
              <w:rPr>
                <w:b/>
              </w:rPr>
            </w:pPr>
            <w:r w:rsidRPr="00602835">
              <w:rPr>
                <w:b/>
              </w:rPr>
              <w:t>7:35</w:t>
            </w:r>
            <w:r w:rsidR="00510517" w:rsidRPr="00602835">
              <w:rPr>
                <w:b/>
              </w:rPr>
              <w:t>pm</w:t>
            </w:r>
          </w:p>
        </w:tc>
        <w:tc>
          <w:tcPr>
            <w:tcW w:w="4014" w:type="dxa"/>
          </w:tcPr>
          <w:p w14:paraId="4C7D249E" w14:textId="77777777" w:rsidR="00952AC0" w:rsidRDefault="00F666E8" w:rsidP="00E83BFD">
            <w:pPr>
              <w:rPr>
                <w:b/>
              </w:rPr>
            </w:pPr>
            <w:r w:rsidRPr="00602835">
              <w:rPr>
                <w:b/>
              </w:rPr>
              <w:t>Review o</w:t>
            </w:r>
            <w:r w:rsidR="00952AC0">
              <w:rPr>
                <w:b/>
              </w:rPr>
              <w:t xml:space="preserve">f </w:t>
            </w:r>
            <w:r w:rsidR="00952AC0" w:rsidRPr="002B6AE2">
              <w:rPr>
                <w:b/>
                <w:i/>
              </w:rPr>
              <w:t>Integrated Evangelization</w:t>
            </w:r>
            <w:r w:rsidR="00952AC0">
              <w:rPr>
                <w:b/>
              </w:rPr>
              <w:t xml:space="preserve"> booklet</w:t>
            </w:r>
          </w:p>
          <w:p w14:paraId="706BE0FF" w14:textId="1E57720F" w:rsidR="00510517" w:rsidRPr="00602835" w:rsidRDefault="00952AC0" w:rsidP="00E83BFD">
            <w:pPr>
              <w:rPr>
                <w:b/>
              </w:rPr>
            </w:pPr>
            <w:r>
              <w:rPr>
                <w:b/>
              </w:rPr>
              <w:t xml:space="preserve">Review of </w:t>
            </w:r>
            <w:r w:rsidRPr="002B6AE2">
              <w:rPr>
                <w:b/>
                <w:i/>
              </w:rPr>
              <w:t>Crowds to Three</w:t>
            </w:r>
            <w:r>
              <w:rPr>
                <w:b/>
              </w:rPr>
              <w:t xml:space="preserve"> </w:t>
            </w:r>
          </w:p>
        </w:tc>
        <w:tc>
          <w:tcPr>
            <w:tcW w:w="7218" w:type="dxa"/>
          </w:tcPr>
          <w:p w14:paraId="7DAC03DB" w14:textId="02ECAAC2" w:rsidR="00952AC0" w:rsidRDefault="002B6AE2" w:rsidP="00F666E8">
            <w:pPr>
              <w:pStyle w:val="PlainText"/>
              <w:rPr>
                <w:b/>
              </w:rPr>
            </w:pPr>
            <w:r>
              <w:rPr>
                <w:b/>
              </w:rPr>
              <w:t>Discussion on</w:t>
            </w:r>
            <w:r w:rsidR="00E03F00" w:rsidRPr="00602835">
              <w:rPr>
                <w:b/>
              </w:rPr>
              <w:t xml:space="preserve"> </w:t>
            </w:r>
            <w:r w:rsidR="00F666E8" w:rsidRPr="002B6AE2">
              <w:rPr>
                <w:b/>
                <w:i/>
              </w:rPr>
              <w:t>Integrated Evangelizat</w:t>
            </w:r>
            <w:r w:rsidR="00952AC0" w:rsidRPr="002B6AE2">
              <w:rPr>
                <w:b/>
                <w:i/>
              </w:rPr>
              <w:t>ion</w:t>
            </w:r>
            <w:r w:rsidR="00952AC0">
              <w:rPr>
                <w:b/>
              </w:rPr>
              <w:t xml:space="preserve"> and </w:t>
            </w:r>
            <w:r w:rsidR="00952AC0" w:rsidRPr="002B6AE2">
              <w:rPr>
                <w:b/>
                <w:i/>
              </w:rPr>
              <w:t>Crowds to Three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(see Discussion Questions).  This could include delegates sharing their</w:t>
            </w:r>
            <w:r w:rsidR="00952AC0">
              <w:rPr>
                <w:b/>
              </w:rPr>
              <w:t xml:space="preserve"> Individual P</w:t>
            </w:r>
            <w:r>
              <w:rPr>
                <w:b/>
              </w:rPr>
              <w:t>lans</w:t>
            </w:r>
            <w:r w:rsidR="00F666E8" w:rsidRPr="00602835">
              <w:rPr>
                <w:b/>
              </w:rPr>
              <w:t xml:space="preserve"> </w:t>
            </w:r>
            <w:r w:rsidR="00952AC0">
              <w:rPr>
                <w:b/>
              </w:rPr>
              <w:t>(optional)</w:t>
            </w:r>
            <w:r w:rsidR="00F666E8" w:rsidRPr="00602835">
              <w:rPr>
                <w:b/>
              </w:rPr>
              <w:t xml:space="preserve">.  </w:t>
            </w:r>
          </w:p>
          <w:p w14:paraId="75A394E3" w14:textId="625227FA" w:rsidR="00510517" w:rsidRPr="00602835" w:rsidRDefault="00F666E8" w:rsidP="00952AC0">
            <w:pPr>
              <w:pStyle w:val="PlainText"/>
              <w:rPr>
                <w:b/>
              </w:rPr>
            </w:pPr>
            <w:r w:rsidRPr="00602835">
              <w:rPr>
                <w:b/>
              </w:rPr>
              <w:t xml:space="preserve">Additional thoughts on </w:t>
            </w:r>
            <w:r w:rsidRPr="002B6AE2">
              <w:rPr>
                <w:b/>
                <w:i/>
              </w:rPr>
              <w:t>Leader’s Guide</w:t>
            </w:r>
            <w:r w:rsidRPr="00602835">
              <w:rPr>
                <w:b/>
              </w:rPr>
              <w:t xml:space="preserve"> could also be shared, with </w:t>
            </w:r>
            <w:r w:rsidR="002B6AE2">
              <w:rPr>
                <w:b/>
              </w:rPr>
              <w:t xml:space="preserve">all </w:t>
            </w:r>
            <w:r w:rsidR="00952AC0">
              <w:rPr>
                <w:b/>
              </w:rPr>
              <w:t xml:space="preserve">discussion insights </w:t>
            </w:r>
            <w:r w:rsidR="00E03F00" w:rsidRPr="00602835">
              <w:rPr>
                <w:b/>
              </w:rPr>
              <w:t xml:space="preserve">recorded </w:t>
            </w:r>
            <w:r w:rsidR="00952AC0">
              <w:rPr>
                <w:b/>
              </w:rPr>
              <w:t>for potential</w:t>
            </w:r>
            <w:r w:rsidR="00E03F00" w:rsidRPr="00602835">
              <w:rPr>
                <w:b/>
              </w:rPr>
              <w:t xml:space="preserve"> inclusion in the Parish Evangelization Plan.</w:t>
            </w:r>
          </w:p>
        </w:tc>
      </w:tr>
      <w:tr w:rsidR="00F666E8" w14:paraId="13FCE960" w14:textId="77777777" w:rsidTr="00E83BFD">
        <w:tc>
          <w:tcPr>
            <w:tcW w:w="918" w:type="dxa"/>
          </w:tcPr>
          <w:p w14:paraId="03E7D57A" w14:textId="77F2A799" w:rsidR="00510517" w:rsidRPr="00602835" w:rsidRDefault="00F666E8" w:rsidP="00E83BFD">
            <w:pPr>
              <w:rPr>
                <w:b/>
              </w:rPr>
            </w:pPr>
            <w:r w:rsidRPr="00602835">
              <w:rPr>
                <w:b/>
              </w:rPr>
              <w:t>7:35</w:t>
            </w:r>
            <w:r w:rsidR="00510517" w:rsidRPr="00602835">
              <w:rPr>
                <w:b/>
              </w:rPr>
              <w:t>pm</w:t>
            </w:r>
          </w:p>
        </w:tc>
        <w:tc>
          <w:tcPr>
            <w:tcW w:w="1026" w:type="dxa"/>
          </w:tcPr>
          <w:p w14:paraId="6FF54A49" w14:textId="77777777" w:rsidR="00510517" w:rsidRPr="00602835" w:rsidRDefault="00E03F00" w:rsidP="00E83BFD">
            <w:pPr>
              <w:rPr>
                <w:b/>
              </w:rPr>
            </w:pPr>
            <w:r w:rsidRPr="00602835">
              <w:rPr>
                <w:b/>
              </w:rPr>
              <w:t>8:15</w:t>
            </w:r>
            <w:r w:rsidR="00510517" w:rsidRPr="00602835">
              <w:rPr>
                <w:b/>
              </w:rPr>
              <w:t>pm</w:t>
            </w:r>
          </w:p>
        </w:tc>
        <w:tc>
          <w:tcPr>
            <w:tcW w:w="4014" w:type="dxa"/>
          </w:tcPr>
          <w:p w14:paraId="302FCFBA" w14:textId="14DB41C1" w:rsidR="00510517" w:rsidRPr="00804240" w:rsidRDefault="00952AC0" w:rsidP="00E83BFD">
            <w:r w:rsidRPr="002B6AE2">
              <w:rPr>
                <w:b/>
                <w:i/>
              </w:rPr>
              <w:t>Crowds to Three</w:t>
            </w:r>
            <w:r>
              <w:rPr>
                <w:b/>
              </w:rPr>
              <w:t xml:space="preserve"> -- </w:t>
            </w:r>
            <w:r w:rsidR="00E03F00" w:rsidRPr="00E03F00">
              <w:rPr>
                <w:b/>
              </w:rPr>
              <w:t>Complete the Heart, Home &amp; Communi</w:t>
            </w:r>
            <w:r w:rsidR="00602835">
              <w:rPr>
                <w:b/>
              </w:rPr>
              <w:t>ty Parish Plan Template</w:t>
            </w:r>
          </w:p>
        </w:tc>
        <w:tc>
          <w:tcPr>
            <w:tcW w:w="7218" w:type="dxa"/>
          </w:tcPr>
          <w:p w14:paraId="3540DA21" w14:textId="6F174AD7" w:rsidR="00510517" w:rsidRDefault="00952AC0" w:rsidP="00952AC0">
            <w:pPr>
              <w:rPr>
                <w:b/>
              </w:rPr>
            </w:pPr>
            <w:r>
              <w:rPr>
                <w:b/>
              </w:rPr>
              <w:t>This</w:t>
            </w:r>
            <w:r w:rsidR="00E03F00">
              <w:rPr>
                <w:b/>
              </w:rPr>
              <w:t xml:space="preserve"> facilitated discussion </w:t>
            </w:r>
            <w:r>
              <w:rPr>
                <w:b/>
              </w:rPr>
              <w:t>will lead to completing a draft of your</w:t>
            </w:r>
            <w:r w:rsidR="00E03F00">
              <w:rPr>
                <w:b/>
              </w:rPr>
              <w:t xml:space="preserve"> Parish Evangelization Plan </w:t>
            </w:r>
            <w:r>
              <w:rPr>
                <w:b/>
              </w:rPr>
              <w:t>to</w:t>
            </w:r>
            <w:r w:rsidR="00E03F00">
              <w:rPr>
                <w:b/>
              </w:rPr>
              <w:t xml:space="preserve"> be taken to the Convocation and </w:t>
            </w:r>
            <w:r>
              <w:rPr>
                <w:b/>
              </w:rPr>
              <w:t>referenced during discussion</w:t>
            </w:r>
            <w:r w:rsidR="00E03F00">
              <w:rPr>
                <w:b/>
              </w:rPr>
              <w:t>.</w:t>
            </w:r>
          </w:p>
        </w:tc>
      </w:tr>
      <w:tr w:rsidR="00F666E8" w14:paraId="4E0548D0" w14:textId="77777777" w:rsidTr="00E83BFD">
        <w:tc>
          <w:tcPr>
            <w:tcW w:w="918" w:type="dxa"/>
          </w:tcPr>
          <w:p w14:paraId="6891C2FE" w14:textId="77777777" w:rsidR="00510517" w:rsidRDefault="00E03F00" w:rsidP="00E83BFD">
            <w:pPr>
              <w:rPr>
                <w:b/>
              </w:rPr>
            </w:pPr>
            <w:r>
              <w:rPr>
                <w:b/>
              </w:rPr>
              <w:t>8:15pm</w:t>
            </w:r>
          </w:p>
        </w:tc>
        <w:tc>
          <w:tcPr>
            <w:tcW w:w="1026" w:type="dxa"/>
          </w:tcPr>
          <w:p w14:paraId="3AF2702D" w14:textId="77777777" w:rsidR="00510517" w:rsidRDefault="00E03F00" w:rsidP="00E83BFD">
            <w:pPr>
              <w:rPr>
                <w:b/>
              </w:rPr>
            </w:pPr>
            <w:r>
              <w:rPr>
                <w:b/>
              </w:rPr>
              <w:t>8:25pm</w:t>
            </w:r>
          </w:p>
        </w:tc>
        <w:tc>
          <w:tcPr>
            <w:tcW w:w="4014" w:type="dxa"/>
          </w:tcPr>
          <w:p w14:paraId="01C64964" w14:textId="77777777" w:rsidR="00510517" w:rsidRPr="00804240" w:rsidRDefault="00E03F00" w:rsidP="00E83BFD">
            <w:pPr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Personal Plan T</w:t>
            </w:r>
            <w:r w:rsidR="00602835">
              <w:rPr>
                <w:rFonts w:ascii="Calibri" w:eastAsia="Times New Roman" w:hAnsi="Calibri"/>
                <w:b/>
                <w:color w:val="000000"/>
              </w:rPr>
              <w:t>emplate Discussion</w:t>
            </w:r>
          </w:p>
        </w:tc>
        <w:tc>
          <w:tcPr>
            <w:tcW w:w="7218" w:type="dxa"/>
          </w:tcPr>
          <w:p w14:paraId="2EFA290B" w14:textId="4F0533A5" w:rsidR="00510517" w:rsidRDefault="00E03F00" w:rsidP="00952AC0">
            <w:pPr>
              <w:rPr>
                <w:rFonts w:eastAsia="Times New Roman"/>
              </w:rPr>
            </w:pPr>
            <w:r w:rsidRPr="00E03F00">
              <w:rPr>
                <w:rFonts w:ascii="Calibri" w:hAnsi="Calibri"/>
                <w:b/>
                <w:szCs w:val="21"/>
              </w:rPr>
              <w:t>A final discussion about completing the Personal Evangel</w:t>
            </w:r>
            <w:r w:rsidR="002B6AE2">
              <w:rPr>
                <w:rFonts w:ascii="Calibri" w:hAnsi="Calibri"/>
                <w:b/>
                <w:szCs w:val="21"/>
              </w:rPr>
              <w:t>ization Plan by the Convocation</w:t>
            </w:r>
            <w:r w:rsidR="00BC02BB">
              <w:rPr>
                <w:rFonts w:ascii="Calibri" w:hAnsi="Calibri"/>
                <w:b/>
                <w:szCs w:val="21"/>
              </w:rPr>
              <w:t xml:space="preserve">.  </w:t>
            </w:r>
            <w:r w:rsidR="00952AC0">
              <w:rPr>
                <w:rFonts w:ascii="Calibri" w:hAnsi="Calibri"/>
                <w:b/>
                <w:szCs w:val="21"/>
              </w:rPr>
              <w:t>Delegates</w:t>
            </w:r>
            <w:r w:rsidR="00BC02BB">
              <w:rPr>
                <w:rFonts w:ascii="Calibri" w:hAnsi="Calibri"/>
                <w:b/>
                <w:szCs w:val="21"/>
              </w:rPr>
              <w:t xml:space="preserve"> should be clear on the</w:t>
            </w:r>
            <w:r>
              <w:rPr>
                <w:rFonts w:ascii="Calibri" w:hAnsi="Calibri"/>
                <w:b/>
                <w:szCs w:val="21"/>
              </w:rPr>
              <w:t xml:space="preserve"> expectations </w:t>
            </w:r>
            <w:r w:rsidR="00BC02BB">
              <w:rPr>
                <w:rFonts w:ascii="Calibri" w:hAnsi="Calibri"/>
                <w:b/>
                <w:szCs w:val="21"/>
              </w:rPr>
              <w:t>for their individual plan</w:t>
            </w:r>
            <w:r w:rsidR="002B6AE2">
              <w:rPr>
                <w:rFonts w:ascii="Calibri" w:hAnsi="Calibri"/>
                <w:b/>
                <w:szCs w:val="21"/>
              </w:rPr>
              <w:t xml:space="preserve"> and the parish plan --</w:t>
            </w:r>
            <w:r w:rsidRPr="00E03F00">
              <w:rPr>
                <w:rFonts w:ascii="Calibri" w:hAnsi="Calibri"/>
                <w:b/>
                <w:szCs w:val="21"/>
              </w:rPr>
              <w:t xml:space="preserve"> all questions should be addressed.</w:t>
            </w:r>
          </w:p>
        </w:tc>
      </w:tr>
      <w:tr w:rsidR="00F666E8" w14:paraId="1B57FE66" w14:textId="77777777" w:rsidTr="00E83BFD">
        <w:tc>
          <w:tcPr>
            <w:tcW w:w="918" w:type="dxa"/>
          </w:tcPr>
          <w:p w14:paraId="3BC73EC9" w14:textId="77777777" w:rsidR="00510517" w:rsidRDefault="00E122E8" w:rsidP="00E83BFD">
            <w:pPr>
              <w:rPr>
                <w:b/>
              </w:rPr>
            </w:pPr>
            <w:r>
              <w:rPr>
                <w:b/>
              </w:rPr>
              <w:t>8:25</w:t>
            </w:r>
            <w:r w:rsidR="00510517">
              <w:rPr>
                <w:b/>
              </w:rPr>
              <w:t>pm</w:t>
            </w:r>
          </w:p>
        </w:tc>
        <w:tc>
          <w:tcPr>
            <w:tcW w:w="1026" w:type="dxa"/>
          </w:tcPr>
          <w:p w14:paraId="65C07C16" w14:textId="77777777" w:rsidR="00510517" w:rsidRDefault="00510517" w:rsidP="00E83BFD">
            <w:pPr>
              <w:rPr>
                <w:b/>
              </w:rPr>
            </w:pPr>
            <w:r>
              <w:rPr>
                <w:b/>
              </w:rPr>
              <w:t>8:30pm</w:t>
            </w:r>
          </w:p>
        </w:tc>
        <w:tc>
          <w:tcPr>
            <w:tcW w:w="4014" w:type="dxa"/>
          </w:tcPr>
          <w:p w14:paraId="4A48CD58" w14:textId="09F33908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 xml:space="preserve">Identify Next </w:t>
            </w:r>
            <w:proofErr w:type="spellStart"/>
            <w:r>
              <w:rPr>
                <w:b/>
              </w:rPr>
              <w:t>Mtg</w:t>
            </w:r>
            <w:proofErr w:type="spellEnd"/>
            <w:r>
              <w:rPr>
                <w:b/>
              </w:rPr>
              <w:t xml:space="preserve"> Date (if needed)</w:t>
            </w:r>
          </w:p>
          <w:p w14:paraId="65FA9550" w14:textId="77777777" w:rsidR="00952AC0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 xml:space="preserve">Review </w:t>
            </w:r>
            <w:r>
              <w:rPr>
                <w:b/>
              </w:rPr>
              <w:t>Assignments</w:t>
            </w:r>
            <w:r w:rsidRPr="00602835">
              <w:rPr>
                <w:b/>
              </w:rPr>
              <w:t xml:space="preserve"> </w:t>
            </w:r>
          </w:p>
          <w:p w14:paraId="593F10ED" w14:textId="7777777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Recap &amp; Wrap-up</w:t>
            </w:r>
            <w:r w:rsidRPr="00602835">
              <w:rPr>
                <w:b/>
              </w:rPr>
              <w:t xml:space="preserve"> </w:t>
            </w:r>
          </w:p>
          <w:p w14:paraId="24653461" w14:textId="63793F65" w:rsidR="00510517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Closing Prayer</w:t>
            </w:r>
          </w:p>
        </w:tc>
        <w:tc>
          <w:tcPr>
            <w:tcW w:w="7218" w:type="dxa"/>
          </w:tcPr>
          <w:p w14:paraId="47648E6A" w14:textId="06153B3A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Delegates will each need to have a completed Individual Evangelization Plan and a copy of the Parish Evangelization Plan</w:t>
            </w:r>
            <w:r w:rsidR="009A7CAB">
              <w:rPr>
                <w:b/>
              </w:rPr>
              <w:t xml:space="preserve"> at</w:t>
            </w:r>
            <w:r w:rsidR="002B6AE2">
              <w:rPr>
                <w:b/>
              </w:rPr>
              <w:t xml:space="preserve"> the Convocation in October.  </w:t>
            </w:r>
          </w:p>
          <w:p w14:paraId="61A8E016" w14:textId="6C325776" w:rsidR="002B6AE2" w:rsidRDefault="002B6AE2" w:rsidP="00952AC0">
            <w:pPr>
              <w:rPr>
                <w:b/>
              </w:rPr>
            </w:pPr>
            <w:r>
              <w:rPr>
                <w:b/>
              </w:rPr>
              <w:t xml:space="preserve">Delegates are asked to continue their prayers for the presence and guidance of the Holy Spirit during the Convocation and throughout the following initiative. </w:t>
            </w:r>
          </w:p>
          <w:p w14:paraId="614BD921" w14:textId="77777777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The meeting is recapped as needed.</w:t>
            </w:r>
            <w:r w:rsidRPr="00602835">
              <w:rPr>
                <w:b/>
              </w:rPr>
              <w:t xml:space="preserve"> </w:t>
            </w:r>
          </w:p>
          <w:p w14:paraId="35D5BDE7" w14:textId="6827C6F6" w:rsidR="00952AC0" w:rsidRDefault="00952AC0" w:rsidP="00952AC0">
            <w:pPr>
              <w:rPr>
                <w:b/>
              </w:rPr>
            </w:pPr>
            <w:r>
              <w:rPr>
                <w:b/>
              </w:rPr>
              <w:t>The next meeting date is identified (if needed).</w:t>
            </w:r>
            <w:r w:rsidRPr="00602835">
              <w:rPr>
                <w:b/>
              </w:rPr>
              <w:t xml:space="preserve">  </w:t>
            </w:r>
          </w:p>
          <w:p w14:paraId="63E30482" w14:textId="77777777" w:rsidR="00952AC0" w:rsidRPr="00602835" w:rsidRDefault="00952AC0" w:rsidP="00952AC0">
            <w:pPr>
              <w:rPr>
                <w:b/>
              </w:rPr>
            </w:pPr>
            <w:r w:rsidRPr="00602835">
              <w:rPr>
                <w:b/>
              </w:rPr>
              <w:t>The meeting ends in a closing prayer.</w:t>
            </w:r>
          </w:p>
          <w:p w14:paraId="599745A7" w14:textId="1730D4E8" w:rsidR="00952AC0" w:rsidRPr="00DC3E21" w:rsidRDefault="00952AC0" w:rsidP="00952AC0">
            <w:pPr>
              <w:rPr>
                <w:b/>
                <w:highlight w:val="yellow"/>
              </w:rPr>
            </w:pPr>
            <w:r w:rsidRPr="00602835">
              <w:rPr>
                <w:b/>
              </w:rPr>
              <w:t>(Consider using Prayer to the Holy Spirit)</w:t>
            </w:r>
          </w:p>
        </w:tc>
      </w:tr>
    </w:tbl>
    <w:p w14:paraId="19C743A8" w14:textId="26A98CA7" w:rsidR="00153989" w:rsidRDefault="00153989" w:rsidP="00153989">
      <w:pPr>
        <w:spacing w:after="0" w:line="240" w:lineRule="auto"/>
        <w:rPr>
          <w:rFonts w:ascii="Elephant" w:hAnsi="Elephant"/>
          <w:b/>
          <w:sz w:val="36"/>
        </w:rPr>
      </w:pPr>
    </w:p>
    <w:p w14:paraId="29230DC5" w14:textId="1E7FDE0C" w:rsidR="003A5605" w:rsidRDefault="003A5605" w:rsidP="003A5605">
      <w:pPr>
        <w:rPr>
          <w:b/>
        </w:rPr>
      </w:pPr>
      <w:r>
        <w:rPr>
          <w:b/>
        </w:rPr>
        <w:t>For the Enflame Our Hearts Convocation:</w:t>
      </w:r>
    </w:p>
    <w:p w14:paraId="40D3FA96" w14:textId="27D997FF" w:rsidR="003A5605" w:rsidRPr="00231421" w:rsidRDefault="003A5605" w:rsidP="003A560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Delegates are asked to bring their completed Individual Evangelization Plan and Parish Evangelization Plan</w:t>
      </w:r>
      <w:r w:rsidR="002B6AE2">
        <w:rPr>
          <w:b/>
        </w:rPr>
        <w:t xml:space="preserve"> to the Convocation (October 3-5, 2019)</w:t>
      </w:r>
      <w:r>
        <w:rPr>
          <w:b/>
        </w:rPr>
        <w:t xml:space="preserve">.  Please continue to pray for the presence of the Holy Spirit at our gathering and the ongoing work of evangelization in our archdiocese.  </w:t>
      </w:r>
    </w:p>
    <w:p w14:paraId="51D8AA4B" w14:textId="77777777" w:rsidR="009A1CBA" w:rsidRDefault="009A1CBA" w:rsidP="00153989">
      <w:pPr>
        <w:spacing w:after="0" w:line="240" w:lineRule="auto"/>
        <w:rPr>
          <w:rFonts w:ascii="Elephant" w:hAnsi="Elephant"/>
          <w:b/>
          <w:sz w:val="36"/>
        </w:rPr>
      </w:pPr>
    </w:p>
    <w:p w14:paraId="3DAA39B1" w14:textId="0508B47C" w:rsidR="00672C73" w:rsidRDefault="007E18BE" w:rsidP="00153989">
      <w:pPr>
        <w:spacing w:after="0" w:line="240" w:lineRule="auto"/>
        <w:rPr>
          <w:rFonts w:ascii="Elephant" w:hAnsi="Elephant"/>
          <w:b/>
          <w:sz w:val="24"/>
          <w:szCs w:val="24"/>
          <w:u w:val="single"/>
        </w:rPr>
      </w:pPr>
      <w:r>
        <w:rPr>
          <w:b/>
          <w:noProof/>
          <w:color w:val="0070C0"/>
          <w:sz w:val="48"/>
          <w:szCs w:val="36"/>
        </w:rPr>
        <w:lastRenderedPageBreak/>
        <w:drawing>
          <wp:anchor distT="0" distB="0" distL="114300" distR="114300" simplePos="0" relativeHeight="251676672" behindDoc="0" locked="0" layoutInCell="1" allowOverlap="1" wp14:anchorId="1C3BF522" wp14:editId="5110179F">
            <wp:simplePos x="0" y="0"/>
            <wp:positionH relativeFrom="column">
              <wp:posOffset>5103495</wp:posOffset>
            </wp:positionH>
            <wp:positionV relativeFrom="paragraph">
              <wp:posOffset>114300</wp:posOffset>
            </wp:positionV>
            <wp:extent cx="1525905" cy="15563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lame logo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25FFE" w14:textId="5174B320" w:rsidR="009A1CBA" w:rsidRPr="003A5605" w:rsidRDefault="009A1CBA" w:rsidP="00153989">
      <w:pPr>
        <w:spacing w:after="0" w:line="240" w:lineRule="auto"/>
        <w:rPr>
          <w:b/>
          <w:sz w:val="28"/>
          <w:szCs w:val="28"/>
          <w:u w:val="single"/>
        </w:rPr>
      </w:pPr>
      <w:r w:rsidRPr="003A5605">
        <w:rPr>
          <w:b/>
          <w:sz w:val="28"/>
          <w:szCs w:val="28"/>
          <w:u w:val="single"/>
        </w:rPr>
        <w:t>Discussion</w:t>
      </w:r>
      <w:r w:rsidR="00602835" w:rsidRPr="003A5605">
        <w:rPr>
          <w:b/>
          <w:sz w:val="28"/>
          <w:szCs w:val="28"/>
          <w:u w:val="single"/>
        </w:rPr>
        <w:t xml:space="preserve"> Questions for</w:t>
      </w:r>
      <w:r w:rsidRPr="003A5605">
        <w:rPr>
          <w:b/>
          <w:sz w:val="28"/>
          <w:szCs w:val="28"/>
          <w:u w:val="single"/>
        </w:rPr>
        <w:t xml:space="preserve"> </w:t>
      </w:r>
      <w:r w:rsidR="003A5605">
        <w:rPr>
          <w:b/>
          <w:sz w:val="28"/>
          <w:szCs w:val="28"/>
          <w:u w:val="single"/>
        </w:rPr>
        <w:t xml:space="preserve">Convocation 2019 </w:t>
      </w:r>
      <w:r w:rsidRPr="003A5605">
        <w:rPr>
          <w:b/>
          <w:sz w:val="28"/>
          <w:szCs w:val="28"/>
          <w:u w:val="single"/>
        </w:rPr>
        <w:t>Leader’s Guide</w:t>
      </w:r>
      <w:r w:rsidR="003A5605" w:rsidRPr="003A5605">
        <w:rPr>
          <w:b/>
          <w:sz w:val="28"/>
          <w:szCs w:val="28"/>
          <w:u w:val="single"/>
        </w:rPr>
        <w:t>:</w:t>
      </w:r>
      <w:r w:rsidR="00BC02BB" w:rsidRPr="003A5605">
        <w:rPr>
          <w:b/>
          <w:sz w:val="28"/>
          <w:szCs w:val="28"/>
          <w:u w:val="single"/>
        </w:rPr>
        <w:t xml:space="preserve">     </w:t>
      </w:r>
    </w:p>
    <w:p w14:paraId="29597E6C" w14:textId="77777777" w:rsidR="009A1CBA" w:rsidRDefault="009A1CBA" w:rsidP="00153989">
      <w:pPr>
        <w:spacing w:after="0" w:line="240" w:lineRule="auto"/>
        <w:rPr>
          <w:rFonts w:ascii="Elephant" w:hAnsi="Elephant"/>
          <w:b/>
          <w:sz w:val="24"/>
          <w:szCs w:val="24"/>
        </w:rPr>
      </w:pPr>
    </w:p>
    <w:p w14:paraId="12FF7614" w14:textId="77777777" w:rsidR="00BC02BB" w:rsidRPr="003A5605" w:rsidRDefault="009A1CBA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 xml:space="preserve">What does a culture of evangelization look like </w:t>
      </w:r>
    </w:p>
    <w:p w14:paraId="6953C57B" w14:textId="6D618F51" w:rsidR="009A1CBA" w:rsidRPr="003A5605" w:rsidRDefault="009A1CBA" w:rsidP="00BC02BB">
      <w:pPr>
        <w:spacing w:after="0" w:line="240" w:lineRule="auto"/>
        <w:ind w:left="720"/>
        <w:rPr>
          <w:b/>
          <w:sz w:val="28"/>
          <w:szCs w:val="28"/>
        </w:rPr>
      </w:pPr>
      <w:proofErr w:type="gramStart"/>
      <w:r w:rsidRPr="003A5605">
        <w:rPr>
          <w:b/>
          <w:sz w:val="28"/>
          <w:szCs w:val="28"/>
        </w:rPr>
        <w:t>in</w:t>
      </w:r>
      <w:proofErr w:type="gramEnd"/>
      <w:r w:rsidRPr="003A5605">
        <w:rPr>
          <w:b/>
          <w:sz w:val="28"/>
          <w:szCs w:val="28"/>
        </w:rPr>
        <w:t xml:space="preserve"> our Archdiocese?</w:t>
      </w:r>
    </w:p>
    <w:p w14:paraId="1EC11F3D" w14:textId="77777777" w:rsidR="00BC02BB" w:rsidRPr="003A5605" w:rsidRDefault="009A1CBA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 xml:space="preserve">What does a culture of evangelization look like </w:t>
      </w:r>
    </w:p>
    <w:p w14:paraId="4DCBEE21" w14:textId="3B1C516A" w:rsidR="009A1CBA" w:rsidRPr="003A5605" w:rsidRDefault="00BC02BB" w:rsidP="00BC02BB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 w:rsidRPr="003A5605">
        <w:rPr>
          <w:b/>
          <w:sz w:val="28"/>
          <w:szCs w:val="28"/>
        </w:rPr>
        <w:t>in</w:t>
      </w:r>
      <w:proofErr w:type="gramEnd"/>
      <w:r w:rsidRPr="003A5605">
        <w:rPr>
          <w:b/>
          <w:sz w:val="28"/>
          <w:szCs w:val="28"/>
        </w:rPr>
        <w:t xml:space="preserve"> our (a)</w:t>
      </w:r>
      <w:r w:rsidR="009A1CBA" w:rsidRPr="003A5605">
        <w:rPr>
          <w:b/>
          <w:sz w:val="28"/>
          <w:szCs w:val="28"/>
        </w:rPr>
        <w:t xml:space="preserve"> parish?</w:t>
      </w:r>
    </w:p>
    <w:p w14:paraId="237B37CA" w14:textId="77777777" w:rsidR="009A1CBA" w:rsidRPr="003A5605" w:rsidRDefault="009A1CBA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>What does it mean to be a missionary disciple?</w:t>
      </w:r>
    </w:p>
    <w:p w14:paraId="49180504" w14:textId="77777777" w:rsidR="00BD28F7" w:rsidRPr="003A5605" w:rsidRDefault="00BD28F7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>How do you experience discipleship?</w:t>
      </w:r>
    </w:p>
    <w:p w14:paraId="398552FB" w14:textId="77777777" w:rsidR="009A1CBA" w:rsidRPr="003A5605" w:rsidRDefault="009A1CBA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>How do we experience the joy of the Gospel?</w:t>
      </w:r>
    </w:p>
    <w:p w14:paraId="4ACD2992" w14:textId="79136625" w:rsidR="00BD28F7" w:rsidRPr="003A5605" w:rsidRDefault="00BC02BB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>How might our</w:t>
      </w:r>
      <w:r w:rsidR="00BD28F7" w:rsidRPr="003A5605">
        <w:rPr>
          <w:b/>
          <w:sz w:val="28"/>
          <w:szCs w:val="28"/>
        </w:rPr>
        <w:t xml:space="preserve"> parish’s Sunday experience be enhanced?</w:t>
      </w:r>
    </w:p>
    <w:p w14:paraId="3BC09D55" w14:textId="2FBF2D3C" w:rsidR="00BD28F7" w:rsidRPr="003A5605" w:rsidRDefault="00BC02BB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>How can we</w:t>
      </w:r>
      <w:r w:rsidR="00BD28F7" w:rsidRPr="003A5605">
        <w:rPr>
          <w:b/>
          <w:sz w:val="28"/>
          <w:szCs w:val="28"/>
        </w:rPr>
        <w:t xml:space="preserve"> build and support greater community at the parish?</w:t>
      </w:r>
      <w:bookmarkStart w:id="0" w:name="_GoBack"/>
      <w:bookmarkEnd w:id="0"/>
    </w:p>
    <w:p w14:paraId="676090CE" w14:textId="77777777" w:rsidR="00BD28F7" w:rsidRPr="003A5605" w:rsidRDefault="00BD28F7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>How do you see prayer as foundational to the spiritual life?</w:t>
      </w:r>
    </w:p>
    <w:p w14:paraId="7EA0213F" w14:textId="77777777" w:rsidR="00BD28F7" w:rsidRPr="003A5605" w:rsidRDefault="00BD28F7" w:rsidP="00BD28F7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</w:rPr>
        <w:t>What work or person has God put on your heart in prayer?</w:t>
      </w:r>
    </w:p>
    <w:p w14:paraId="60287C19" w14:textId="06EC1A3F" w:rsidR="00BD28F7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>What divine appointments have you experienced lately?</w:t>
      </w:r>
    </w:p>
    <w:p w14:paraId="0C2DC1FF" w14:textId="2AB7A50D" w:rsidR="00BD28F7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>How do you actively nurture your loved ones?</w:t>
      </w:r>
    </w:p>
    <w:p w14:paraId="5278113A" w14:textId="6243A61B" w:rsidR="00BD28F7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>When have you experienced good listening?</w:t>
      </w:r>
    </w:p>
    <w:p w14:paraId="543735BB" w14:textId="58485776" w:rsidR="00BC02BB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 xml:space="preserve">How are you inviting those around you to engage in meaningful listening </w:t>
      </w:r>
    </w:p>
    <w:p w14:paraId="6339C3BF" w14:textId="6A503B28" w:rsidR="00BD28F7" w:rsidRPr="003A5605" w:rsidRDefault="003A5605" w:rsidP="00BC02B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D28F7" w:rsidRPr="003A5605">
        <w:rPr>
          <w:b/>
          <w:sz w:val="28"/>
          <w:szCs w:val="28"/>
        </w:rPr>
        <w:t>and</w:t>
      </w:r>
      <w:proofErr w:type="gramEnd"/>
      <w:r w:rsidR="00BD28F7" w:rsidRPr="003A5605">
        <w:rPr>
          <w:b/>
          <w:sz w:val="28"/>
          <w:szCs w:val="28"/>
        </w:rPr>
        <w:t xml:space="preserve"> conversation?</w:t>
      </w:r>
    </w:p>
    <w:p w14:paraId="3A1762E2" w14:textId="22FA5FF3" w:rsidR="00BD28F7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>Who might the Lord have placed in your life to accompany you?</w:t>
      </w:r>
    </w:p>
    <w:p w14:paraId="2E39528B" w14:textId="7A3FAEC3" w:rsidR="00BD28F7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>How might the Holy Spirit be calling you to accompany another person?</w:t>
      </w:r>
    </w:p>
    <w:p w14:paraId="68205B30" w14:textId="78206599" w:rsidR="00BD28F7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>Is your parish more introverted or extroverted?</w:t>
      </w:r>
    </w:p>
    <w:p w14:paraId="3C571F39" w14:textId="55DA03DD" w:rsidR="00BD28F7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421" w:rsidRPr="003A5605">
        <w:rPr>
          <w:b/>
          <w:sz w:val="28"/>
          <w:szCs w:val="28"/>
        </w:rPr>
        <w:t>What do you see in the Prayer – Care -</w:t>
      </w:r>
      <w:r w:rsidR="00BD28F7" w:rsidRPr="003A5605">
        <w:rPr>
          <w:b/>
          <w:sz w:val="28"/>
          <w:szCs w:val="28"/>
        </w:rPr>
        <w:t xml:space="preserve"> Share method?</w:t>
      </w:r>
    </w:p>
    <w:p w14:paraId="340AB493" w14:textId="27D32AD9" w:rsidR="00231421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 xml:space="preserve">How might you share the Good News of the Gospel with another person </w:t>
      </w:r>
    </w:p>
    <w:p w14:paraId="75559EED" w14:textId="6B1FA072" w:rsidR="00BD28F7" w:rsidRPr="003A5605" w:rsidRDefault="003A5605" w:rsidP="00231421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D28F7" w:rsidRPr="003A5605">
        <w:rPr>
          <w:b/>
          <w:sz w:val="28"/>
          <w:szCs w:val="28"/>
        </w:rPr>
        <w:t>using</w:t>
      </w:r>
      <w:proofErr w:type="gramEnd"/>
      <w:r w:rsidR="00BD28F7" w:rsidRPr="003A5605">
        <w:rPr>
          <w:b/>
          <w:sz w:val="28"/>
          <w:szCs w:val="28"/>
        </w:rPr>
        <w:t xml:space="preserve"> your own words?</w:t>
      </w:r>
    </w:p>
    <w:p w14:paraId="70BEE667" w14:textId="375B188C" w:rsidR="00BD28F7" w:rsidRP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 xml:space="preserve">How might </w:t>
      </w:r>
      <w:r w:rsidR="00231421" w:rsidRPr="003A5605">
        <w:rPr>
          <w:b/>
          <w:sz w:val="28"/>
          <w:szCs w:val="28"/>
        </w:rPr>
        <w:t xml:space="preserve">our </w:t>
      </w:r>
      <w:r w:rsidR="00BD28F7" w:rsidRPr="003A5605">
        <w:rPr>
          <w:b/>
          <w:sz w:val="28"/>
          <w:szCs w:val="28"/>
        </w:rPr>
        <w:t>parish life reflect authentic Christian community? (Acts 2:42)</w:t>
      </w:r>
    </w:p>
    <w:p w14:paraId="34AF92E8" w14:textId="77777777" w:rsidR="003A5605" w:rsidRDefault="003A5605" w:rsidP="009A1CB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421" w:rsidRPr="003A5605">
        <w:rPr>
          <w:b/>
          <w:sz w:val="28"/>
          <w:szCs w:val="28"/>
        </w:rPr>
        <w:t>How can each of us</w:t>
      </w:r>
      <w:r w:rsidR="00BD28F7" w:rsidRPr="003A5605">
        <w:rPr>
          <w:b/>
          <w:sz w:val="28"/>
          <w:szCs w:val="28"/>
        </w:rPr>
        <w:t xml:space="preserve"> help another </w:t>
      </w:r>
      <w:r w:rsidR="00231421" w:rsidRPr="003A5605">
        <w:rPr>
          <w:b/>
          <w:sz w:val="28"/>
          <w:szCs w:val="28"/>
        </w:rPr>
        <w:t xml:space="preserve">person </w:t>
      </w:r>
      <w:r w:rsidR="00BD28F7" w:rsidRPr="003A5605">
        <w:rPr>
          <w:b/>
          <w:sz w:val="28"/>
          <w:szCs w:val="28"/>
        </w:rPr>
        <w:t xml:space="preserve">recognize the presence and </w:t>
      </w:r>
    </w:p>
    <w:p w14:paraId="6699E471" w14:textId="57309BF1" w:rsidR="00BD28F7" w:rsidRPr="003A5605" w:rsidRDefault="003A5605" w:rsidP="003A5605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BD28F7" w:rsidRPr="003A5605">
        <w:rPr>
          <w:b/>
          <w:sz w:val="28"/>
          <w:szCs w:val="28"/>
        </w:rPr>
        <w:t>work</w:t>
      </w:r>
      <w:proofErr w:type="gramEnd"/>
      <w:r w:rsidR="00BD28F7" w:rsidRPr="003A5605">
        <w:rPr>
          <w:b/>
          <w:sz w:val="28"/>
          <w:szCs w:val="28"/>
        </w:rPr>
        <w:t xml:space="preserve"> of Go</w:t>
      </w:r>
      <w:r>
        <w:rPr>
          <w:b/>
          <w:sz w:val="28"/>
          <w:szCs w:val="28"/>
        </w:rPr>
        <w:t>d</w:t>
      </w:r>
      <w:r w:rsidRPr="003A5605">
        <w:rPr>
          <w:b/>
          <w:sz w:val="28"/>
          <w:szCs w:val="28"/>
        </w:rPr>
        <w:t xml:space="preserve"> </w:t>
      </w:r>
      <w:r w:rsidR="00BD28F7" w:rsidRPr="003A5605">
        <w:rPr>
          <w:b/>
          <w:sz w:val="28"/>
          <w:szCs w:val="28"/>
        </w:rPr>
        <w:t>in their life?</w:t>
      </w:r>
    </w:p>
    <w:p w14:paraId="38DDB9F6" w14:textId="77777777" w:rsidR="00602835" w:rsidRPr="003A5605" w:rsidRDefault="00602835" w:rsidP="00602835">
      <w:pPr>
        <w:spacing w:after="0" w:line="240" w:lineRule="auto"/>
        <w:rPr>
          <w:b/>
          <w:sz w:val="28"/>
          <w:szCs w:val="28"/>
        </w:rPr>
      </w:pPr>
    </w:p>
    <w:p w14:paraId="2D33F653" w14:textId="77777777" w:rsidR="00602835" w:rsidRPr="003A5605" w:rsidRDefault="00602835" w:rsidP="00602835">
      <w:pPr>
        <w:spacing w:after="0" w:line="240" w:lineRule="auto"/>
        <w:rPr>
          <w:b/>
          <w:sz w:val="28"/>
          <w:szCs w:val="28"/>
        </w:rPr>
      </w:pPr>
    </w:p>
    <w:p w14:paraId="3D7D8D78" w14:textId="4E0172F1" w:rsidR="00602835" w:rsidRPr="003A5605" w:rsidRDefault="00602835" w:rsidP="00602835">
      <w:p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  <w:u w:val="single"/>
        </w:rPr>
        <w:t>Discussion</w:t>
      </w:r>
      <w:r w:rsidR="003A5605" w:rsidRPr="003A5605">
        <w:rPr>
          <w:b/>
          <w:sz w:val="28"/>
          <w:szCs w:val="28"/>
          <w:u w:val="single"/>
        </w:rPr>
        <w:t xml:space="preserve"> Questions for </w:t>
      </w:r>
      <w:r w:rsidR="003A5605" w:rsidRPr="009A7CAB">
        <w:rPr>
          <w:b/>
          <w:i/>
          <w:sz w:val="28"/>
          <w:szCs w:val="28"/>
          <w:u w:val="single"/>
        </w:rPr>
        <w:t>Crowds to Three</w:t>
      </w:r>
      <w:r w:rsidR="003A5605" w:rsidRPr="003A5605">
        <w:rPr>
          <w:b/>
          <w:sz w:val="28"/>
          <w:szCs w:val="28"/>
          <w:u w:val="single"/>
        </w:rPr>
        <w:t>:</w:t>
      </w:r>
      <w:r w:rsidR="003A5605" w:rsidRPr="003A5605">
        <w:rPr>
          <w:b/>
          <w:sz w:val="28"/>
          <w:szCs w:val="28"/>
        </w:rPr>
        <w:t xml:space="preserve"> (COMING SOON!)</w:t>
      </w:r>
    </w:p>
    <w:p w14:paraId="5AB21F91" w14:textId="77777777" w:rsidR="003A5605" w:rsidRPr="003A5605" w:rsidRDefault="003A5605" w:rsidP="00602835">
      <w:pPr>
        <w:spacing w:after="0" w:line="240" w:lineRule="auto"/>
        <w:rPr>
          <w:b/>
          <w:sz w:val="28"/>
          <w:szCs w:val="28"/>
        </w:rPr>
      </w:pPr>
    </w:p>
    <w:p w14:paraId="7E71F303" w14:textId="77777777" w:rsidR="003A5605" w:rsidRPr="003A5605" w:rsidRDefault="003A5605" w:rsidP="00602835">
      <w:pPr>
        <w:spacing w:after="0" w:line="240" w:lineRule="auto"/>
        <w:rPr>
          <w:b/>
          <w:sz w:val="28"/>
          <w:szCs w:val="28"/>
        </w:rPr>
      </w:pPr>
    </w:p>
    <w:p w14:paraId="1FC10577" w14:textId="2251632B" w:rsidR="003A5605" w:rsidRPr="003A5605" w:rsidRDefault="003A5605" w:rsidP="003A5605">
      <w:pPr>
        <w:spacing w:after="0" w:line="240" w:lineRule="auto"/>
        <w:rPr>
          <w:b/>
          <w:sz w:val="28"/>
          <w:szCs w:val="28"/>
        </w:rPr>
      </w:pPr>
      <w:r w:rsidRPr="003A5605">
        <w:rPr>
          <w:b/>
          <w:sz w:val="28"/>
          <w:szCs w:val="28"/>
          <w:u w:val="single"/>
        </w:rPr>
        <w:t xml:space="preserve">Discussion Questions for </w:t>
      </w:r>
      <w:r w:rsidRPr="003A5605">
        <w:rPr>
          <w:b/>
          <w:i/>
          <w:sz w:val="28"/>
          <w:szCs w:val="28"/>
          <w:u w:val="single"/>
        </w:rPr>
        <w:t>Integrated Evangelization</w:t>
      </w:r>
      <w:r w:rsidRPr="003A5605">
        <w:rPr>
          <w:b/>
          <w:sz w:val="28"/>
          <w:szCs w:val="28"/>
          <w:u w:val="single"/>
        </w:rPr>
        <w:t>:</w:t>
      </w:r>
      <w:r w:rsidRPr="003A5605">
        <w:rPr>
          <w:b/>
          <w:sz w:val="28"/>
          <w:szCs w:val="28"/>
        </w:rPr>
        <w:t xml:space="preserve"> (COMING SOON!)</w:t>
      </w:r>
    </w:p>
    <w:p w14:paraId="7484A529" w14:textId="77777777" w:rsidR="003A5605" w:rsidRPr="003A5605" w:rsidRDefault="003A5605" w:rsidP="00602835">
      <w:pPr>
        <w:spacing w:after="0" w:line="240" w:lineRule="auto"/>
        <w:rPr>
          <w:rFonts w:ascii="Elephant" w:hAnsi="Elephant"/>
          <w:b/>
          <w:sz w:val="24"/>
          <w:szCs w:val="24"/>
        </w:rPr>
      </w:pPr>
    </w:p>
    <w:p w14:paraId="14A8FABB" w14:textId="77777777" w:rsidR="00602835" w:rsidRDefault="00602835" w:rsidP="00602835">
      <w:pPr>
        <w:spacing w:after="0" w:line="240" w:lineRule="auto"/>
        <w:rPr>
          <w:rFonts w:ascii="Elephant" w:hAnsi="Elephant"/>
          <w:b/>
          <w:sz w:val="24"/>
          <w:szCs w:val="24"/>
          <w:u w:val="single"/>
        </w:rPr>
      </w:pPr>
    </w:p>
    <w:p w14:paraId="31A78C03" w14:textId="77777777" w:rsidR="00602835" w:rsidRPr="003A5605" w:rsidRDefault="00602835" w:rsidP="003A5605">
      <w:pPr>
        <w:spacing w:after="0" w:line="240" w:lineRule="auto"/>
        <w:ind w:left="360"/>
        <w:rPr>
          <w:rFonts w:ascii="Elephant" w:hAnsi="Elephant"/>
          <w:b/>
          <w:sz w:val="24"/>
          <w:szCs w:val="24"/>
          <w:u w:val="single"/>
        </w:rPr>
      </w:pPr>
    </w:p>
    <w:p w14:paraId="03B30BC9" w14:textId="77777777" w:rsidR="00602835" w:rsidRPr="00602835" w:rsidRDefault="00602835" w:rsidP="00602835">
      <w:pPr>
        <w:spacing w:after="0" w:line="240" w:lineRule="auto"/>
        <w:rPr>
          <w:rFonts w:ascii="Elephant" w:hAnsi="Elephant"/>
          <w:b/>
          <w:sz w:val="24"/>
          <w:szCs w:val="24"/>
        </w:rPr>
      </w:pPr>
    </w:p>
    <w:p w14:paraId="06D7D672" w14:textId="77777777" w:rsidR="00BD28F7" w:rsidRDefault="00BD28F7" w:rsidP="00BD28F7">
      <w:pPr>
        <w:pStyle w:val="ListParagraph"/>
        <w:spacing w:after="0" w:line="240" w:lineRule="auto"/>
        <w:rPr>
          <w:rFonts w:ascii="Elephant" w:hAnsi="Elephant"/>
          <w:b/>
          <w:sz w:val="24"/>
          <w:szCs w:val="24"/>
        </w:rPr>
      </w:pPr>
    </w:p>
    <w:p w14:paraId="214A7E46" w14:textId="77777777" w:rsidR="00602835" w:rsidRDefault="00602835" w:rsidP="00BD28F7">
      <w:pPr>
        <w:pStyle w:val="ListParagraph"/>
        <w:spacing w:after="0" w:line="240" w:lineRule="auto"/>
        <w:rPr>
          <w:rFonts w:ascii="Elephant" w:hAnsi="Elephant"/>
          <w:b/>
          <w:sz w:val="24"/>
          <w:szCs w:val="24"/>
        </w:rPr>
      </w:pPr>
    </w:p>
    <w:p w14:paraId="41DB195F" w14:textId="77777777" w:rsidR="00602835" w:rsidRPr="009A1CBA" w:rsidRDefault="00602835" w:rsidP="00BD28F7">
      <w:pPr>
        <w:pStyle w:val="ListParagraph"/>
        <w:spacing w:after="0" w:line="240" w:lineRule="auto"/>
        <w:rPr>
          <w:rFonts w:ascii="Elephant" w:hAnsi="Elephant"/>
          <w:b/>
          <w:sz w:val="24"/>
          <w:szCs w:val="24"/>
        </w:rPr>
      </w:pPr>
    </w:p>
    <w:sectPr w:rsidR="00602835" w:rsidRPr="009A1CBA" w:rsidSect="00672C73">
      <w:foot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23341" w14:textId="77777777" w:rsidR="002B6AE2" w:rsidRDefault="002B6AE2" w:rsidP="00952D9F">
      <w:pPr>
        <w:spacing w:after="0" w:line="240" w:lineRule="auto"/>
      </w:pPr>
      <w:r>
        <w:separator/>
      </w:r>
    </w:p>
  </w:endnote>
  <w:endnote w:type="continuationSeparator" w:id="0">
    <w:p w14:paraId="68338288" w14:textId="77777777" w:rsidR="002B6AE2" w:rsidRDefault="002B6AE2" w:rsidP="0095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D85D" w14:textId="77777777" w:rsidR="002B6AE2" w:rsidRDefault="002B6AE2">
    <w:pPr>
      <w:pStyle w:val="Footer"/>
    </w:pPr>
    <w:r>
      <w:t xml:space="preserve">                                                                                                                                               </w:t>
    </w:r>
  </w:p>
  <w:p w14:paraId="671A45D1" w14:textId="77777777" w:rsidR="002B6AE2" w:rsidRDefault="002B6A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08E7" w14:textId="77777777" w:rsidR="002B6AE2" w:rsidRDefault="002B6AE2" w:rsidP="00952D9F">
      <w:pPr>
        <w:spacing w:after="0" w:line="240" w:lineRule="auto"/>
      </w:pPr>
      <w:r>
        <w:separator/>
      </w:r>
    </w:p>
  </w:footnote>
  <w:footnote w:type="continuationSeparator" w:id="0">
    <w:p w14:paraId="31C1A01C" w14:textId="77777777" w:rsidR="002B6AE2" w:rsidRDefault="002B6AE2" w:rsidP="0095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64D"/>
    <w:multiLevelType w:val="hybridMultilevel"/>
    <w:tmpl w:val="8812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1360"/>
    <w:multiLevelType w:val="hybridMultilevel"/>
    <w:tmpl w:val="FDB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6AE2"/>
    <w:multiLevelType w:val="hybridMultilevel"/>
    <w:tmpl w:val="4C56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7EB5"/>
    <w:multiLevelType w:val="hybridMultilevel"/>
    <w:tmpl w:val="92D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A28B2"/>
    <w:multiLevelType w:val="hybridMultilevel"/>
    <w:tmpl w:val="224A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1E2B"/>
    <w:multiLevelType w:val="hybridMultilevel"/>
    <w:tmpl w:val="6FA6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E0ED4"/>
    <w:multiLevelType w:val="hybridMultilevel"/>
    <w:tmpl w:val="7B029080"/>
    <w:lvl w:ilvl="0" w:tplc="E6469B6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E912CAC"/>
    <w:multiLevelType w:val="hybridMultilevel"/>
    <w:tmpl w:val="154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3F"/>
    <w:rsid w:val="0000156C"/>
    <w:rsid w:val="00015F6C"/>
    <w:rsid w:val="00033689"/>
    <w:rsid w:val="0004498B"/>
    <w:rsid w:val="00045B86"/>
    <w:rsid w:val="000606E6"/>
    <w:rsid w:val="00067BAB"/>
    <w:rsid w:val="000746EC"/>
    <w:rsid w:val="000764AA"/>
    <w:rsid w:val="000A7496"/>
    <w:rsid w:val="000C1FBA"/>
    <w:rsid w:val="000D1DA8"/>
    <w:rsid w:val="000D416F"/>
    <w:rsid w:val="00100BF9"/>
    <w:rsid w:val="00105A50"/>
    <w:rsid w:val="00124FFB"/>
    <w:rsid w:val="00125A18"/>
    <w:rsid w:val="00135BAA"/>
    <w:rsid w:val="001521FD"/>
    <w:rsid w:val="00153989"/>
    <w:rsid w:val="00177E96"/>
    <w:rsid w:val="00181C93"/>
    <w:rsid w:val="00182B07"/>
    <w:rsid w:val="00186BD1"/>
    <w:rsid w:val="001A1392"/>
    <w:rsid w:val="001B6536"/>
    <w:rsid w:val="001C6FD4"/>
    <w:rsid w:val="001E4E01"/>
    <w:rsid w:val="001F614E"/>
    <w:rsid w:val="00200756"/>
    <w:rsid w:val="002014E4"/>
    <w:rsid w:val="00210BED"/>
    <w:rsid w:val="00225A9D"/>
    <w:rsid w:val="002263AE"/>
    <w:rsid w:val="00231421"/>
    <w:rsid w:val="00232FCC"/>
    <w:rsid w:val="0024081A"/>
    <w:rsid w:val="00247AF9"/>
    <w:rsid w:val="0025603B"/>
    <w:rsid w:val="002A4028"/>
    <w:rsid w:val="002B2F11"/>
    <w:rsid w:val="002B3587"/>
    <w:rsid w:val="002B6AE2"/>
    <w:rsid w:val="002C6B97"/>
    <w:rsid w:val="002D3906"/>
    <w:rsid w:val="002F09BE"/>
    <w:rsid w:val="003264C0"/>
    <w:rsid w:val="00336565"/>
    <w:rsid w:val="00337DFA"/>
    <w:rsid w:val="00370249"/>
    <w:rsid w:val="00395F07"/>
    <w:rsid w:val="003972D1"/>
    <w:rsid w:val="003A0833"/>
    <w:rsid w:val="003A5605"/>
    <w:rsid w:val="003A76C4"/>
    <w:rsid w:val="003B37A1"/>
    <w:rsid w:val="003C1CD9"/>
    <w:rsid w:val="003E6B5D"/>
    <w:rsid w:val="003F6BF7"/>
    <w:rsid w:val="004030F4"/>
    <w:rsid w:val="0043248B"/>
    <w:rsid w:val="00435571"/>
    <w:rsid w:val="00455115"/>
    <w:rsid w:val="00462E74"/>
    <w:rsid w:val="00467651"/>
    <w:rsid w:val="00477E94"/>
    <w:rsid w:val="004A1303"/>
    <w:rsid w:val="004D043E"/>
    <w:rsid w:val="004D45D6"/>
    <w:rsid w:val="004E0D24"/>
    <w:rsid w:val="004F32E4"/>
    <w:rsid w:val="00510517"/>
    <w:rsid w:val="005251C8"/>
    <w:rsid w:val="0052711C"/>
    <w:rsid w:val="00536D03"/>
    <w:rsid w:val="00543890"/>
    <w:rsid w:val="00556F49"/>
    <w:rsid w:val="00567A49"/>
    <w:rsid w:val="00576414"/>
    <w:rsid w:val="00580841"/>
    <w:rsid w:val="0059521E"/>
    <w:rsid w:val="005A58AB"/>
    <w:rsid w:val="005C57AA"/>
    <w:rsid w:val="005C5CF3"/>
    <w:rsid w:val="005D6E5A"/>
    <w:rsid w:val="005E00AC"/>
    <w:rsid w:val="005F2A50"/>
    <w:rsid w:val="005F5A38"/>
    <w:rsid w:val="00602835"/>
    <w:rsid w:val="00605A5C"/>
    <w:rsid w:val="006131B4"/>
    <w:rsid w:val="006153DC"/>
    <w:rsid w:val="0062076B"/>
    <w:rsid w:val="00623D0F"/>
    <w:rsid w:val="0062444D"/>
    <w:rsid w:val="00636706"/>
    <w:rsid w:val="00642CB8"/>
    <w:rsid w:val="0064302E"/>
    <w:rsid w:val="006518F0"/>
    <w:rsid w:val="00672C73"/>
    <w:rsid w:val="006766C2"/>
    <w:rsid w:val="0068143F"/>
    <w:rsid w:val="00692C4F"/>
    <w:rsid w:val="006A0504"/>
    <w:rsid w:val="006A285B"/>
    <w:rsid w:val="006A7EEA"/>
    <w:rsid w:val="006C31DE"/>
    <w:rsid w:val="006C3FB2"/>
    <w:rsid w:val="006D52D5"/>
    <w:rsid w:val="006D5401"/>
    <w:rsid w:val="006F60B3"/>
    <w:rsid w:val="00730E21"/>
    <w:rsid w:val="007353C2"/>
    <w:rsid w:val="00735C82"/>
    <w:rsid w:val="0074420F"/>
    <w:rsid w:val="00762EDF"/>
    <w:rsid w:val="007822C1"/>
    <w:rsid w:val="00783B82"/>
    <w:rsid w:val="00792F30"/>
    <w:rsid w:val="007B646A"/>
    <w:rsid w:val="007D190C"/>
    <w:rsid w:val="007D7EDF"/>
    <w:rsid w:val="007E18BE"/>
    <w:rsid w:val="007F329D"/>
    <w:rsid w:val="007F7F41"/>
    <w:rsid w:val="00804240"/>
    <w:rsid w:val="00810A39"/>
    <w:rsid w:val="00810B5C"/>
    <w:rsid w:val="00817834"/>
    <w:rsid w:val="008230C0"/>
    <w:rsid w:val="0082324D"/>
    <w:rsid w:val="00852F13"/>
    <w:rsid w:val="008600FC"/>
    <w:rsid w:val="008610DF"/>
    <w:rsid w:val="00891AD1"/>
    <w:rsid w:val="008A2CA8"/>
    <w:rsid w:val="008D38C6"/>
    <w:rsid w:val="008D6231"/>
    <w:rsid w:val="008D791C"/>
    <w:rsid w:val="009033F2"/>
    <w:rsid w:val="00904D93"/>
    <w:rsid w:val="0090788F"/>
    <w:rsid w:val="009272EB"/>
    <w:rsid w:val="00952AC0"/>
    <w:rsid w:val="00952D9F"/>
    <w:rsid w:val="009678C8"/>
    <w:rsid w:val="00981EA7"/>
    <w:rsid w:val="00983334"/>
    <w:rsid w:val="00983776"/>
    <w:rsid w:val="00995131"/>
    <w:rsid w:val="009A04E3"/>
    <w:rsid w:val="009A0549"/>
    <w:rsid w:val="009A12CB"/>
    <w:rsid w:val="009A1CBA"/>
    <w:rsid w:val="009A7CAB"/>
    <w:rsid w:val="009B2FE3"/>
    <w:rsid w:val="009E0E38"/>
    <w:rsid w:val="009F14CA"/>
    <w:rsid w:val="00A0416A"/>
    <w:rsid w:val="00A1351F"/>
    <w:rsid w:val="00A17327"/>
    <w:rsid w:val="00A24D10"/>
    <w:rsid w:val="00A34868"/>
    <w:rsid w:val="00A37684"/>
    <w:rsid w:val="00A45487"/>
    <w:rsid w:val="00A53375"/>
    <w:rsid w:val="00A56F44"/>
    <w:rsid w:val="00A57160"/>
    <w:rsid w:val="00A64D9C"/>
    <w:rsid w:val="00A71D47"/>
    <w:rsid w:val="00A84385"/>
    <w:rsid w:val="00A96267"/>
    <w:rsid w:val="00A978A7"/>
    <w:rsid w:val="00AB130A"/>
    <w:rsid w:val="00AC039E"/>
    <w:rsid w:val="00AF1470"/>
    <w:rsid w:val="00B019E0"/>
    <w:rsid w:val="00B10E26"/>
    <w:rsid w:val="00B15B0A"/>
    <w:rsid w:val="00B37828"/>
    <w:rsid w:val="00B53F89"/>
    <w:rsid w:val="00B617B3"/>
    <w:rsid w:val="00BA423A"/>
    <w:rsid w:val="00BC02BB"/>
    <w:rsid w:val="00BC5DD1"/>
    <w:rsid w:val="00BD03E6"/>
    <w:rsid w:val="00BD28F7"/>
    <w:rsid w:val="00BD7F0C"/>
    <w:rsid w:val="00C07BB4"/>
    <w:rsid w:val="00C07F4A"/>
    <w:rsid w:val="00C1526F"/>
    <w:rsid w:val="00C26231"/>
    <w:rsid w:val="00C27EB0"/>
    <w:rsid w:val="00C44989"/>
    <w:rsid w:val="00C46D10"/>
    <w:rsid w:val="00C537D8"/>
    <w:rsid w:val="00C552EE"/>
    <w:rsid w:val="00C554CE"/>
    <w:rsid w:val="00C65013"/>
    <w:rsid w:val="00C95A5D"/>
    <w:rsid w:val="00CA54EC"/>
    <w:rsid w:val="00CC4C0D"/>
    <w:rsid w:val="00CD071C"/>
    <w:rsid w:val="00CE655F"/>
    <w:rsid w:val="00D01977"/>
    <w:rsid w:val="00D11A04"/>
    <w:rsid w:val="00D31533"/>
    <w:rsid w:val="00D361E1"/>
    <w:rsid w:val="00D37C0F"/>
    <w:rsid w:val="00D400F5"/>
    <w:rsid w:val="00D442BF"/>
    <w:rsid w:val="00D75A5D"/>
    <w:rsid w:val="00D81C35"/>
    <w:rsid w:val="00D8588E"/>
    <w:rsid w:val="00DC3E21"/>
    <w:rsid w:val="00DC5D75"/>
    <w:rsid w:val="00DD2BEE"/>
    <w:rsid w:val="00DF28E9"/>
    <w:rsid w:val="00E03F00"/>
    <w:rsid w:val="00E0667E"/>
    <w:rsid w:val="00E116D7"/>
    <w:rsid w:val="00E122E8"/>
    <w:rsid w:val="00E1692C"/>
    <w:rsid w:val="00E22F16"/>
    <w:rsid w:val="00E26636"/>
    <w:rsid w:val="00E303CF"/>
    <w:rsid w:val="00E34F5F"/>
    <w:rsid w:val="00E46E35"/>
    <w:rsid w:val="00E52724"/>
    <w:rsid w:val="00E7388E"/>
    <w:rsid w:val="00E7673A"/>
    <w:rsid w:val="00E8327F"/>
    <w:rsid w:val="00E83BFD"/>
    <w:rsid w:val="00E846D8"/>
    <w:rsid w:val="00E8513C"/>
    <w:rsid w:val="00E963C8"/>
    <w:rsid w:val="00EA0D15"/>
    <w:rsid w:val="00EA32C5"/>
    <w:rsid w:val="00EB277F"/>
    <w:rsid w:val="00EC314C"/>
    <w:rsid w:val="00EC52E8"/>
    <w:rsid w:val="00ED5B83"/>
    <w:rsid w:val="00EE5825"/>
    <w:rsid w:val="00EF5ADB"/>
    <w:rsid w:val="00F4282B"/>
    <w:rsid w:val="00F53B83"/>
    <w:rsid w:val="00F61E59"/>
    <w:rsid w:val="00F666E8"/>
    <w:rsid w:val="00F77BAD"/>
    <w:rsid w:val="00F80D59"/>
    <w:rsid w:val="00FB22B7"/>
    <w:rsid w:val="00FB38D4"/>
    <w:rsid w:val="00FB5338"/>
    <w:rsid w:val="00FC0A8B"/>
    <w:rsid w:val="00FC48ED"/>
    <w:rsid w:val="00FD65FE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5D3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9F"/>
  </w:style>
  <w:style w:type="paragraph" w:styleId="Footer">
    <w:name w:val="footer"/>
    <w:basedOn w:val="Normal"/>
    <w:link w:val="FooterChar"/>
    <w:uiPriority w:val="99"/>
    <w:unhideWhenUsed/>
    <w:rsid w:val="0095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9F"/>
  </w:style>
  <w:style w:type="paragraph" w:styleId="ListParagraph">
    <w:name w:val="List Paragraph"/>
    <w:basedOn w:val="Normal"/>
    <w:uiPriority w:val="34"/>
    <w:qFormat/>
    <w:rsid w:val="006D5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38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2F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F1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9F"/>
  </w:style>
  <w:style w:type="paragraph" w:styleId="Footer">
    <w:name w:val="footer"/>
    <w:basedOn w:val="Normal"/>
    <w:link w:val="FooterChar"/>
    <w:uiPriority w:val="99"/>
    <w:unhideWhenUsed/>
    <w:rsid w:val="0095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9F"/>
  </w:style>
  <w:style w:type="paragraph" w:styleId="ListParagraph">
    <w:name w:val="List Paragraph"/>
    <w:basedOn w:val="Normal"/>
    <w:uiPriority w:val="34"/>
    <w:qFormat/>
    <w:rsid w:val="006D5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38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2F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F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1269</Words>
  <Characters>7234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Ehart</dc:creator>
  <cp:lastModifiedBy>Emily Lopez</cp:lastModifiedBy>
  <cp:revision>3</cp:revision>
  <cp:lastPrinted>2019-01-16T19:20:00Z</cp:lastPrinted>
  <dcterms:created xsi:type="dcterms:W3CDTF">2019-02-12T07:31:00Z</dcterms:created>
  <dcterms:modified xsi:type="dcterms:W3CDTF">2019-02-14T17:44:00Z</dcterms:modified>
</cp:coreProperties>
</file>