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53" w:rsidRDefault="00C92D82" w:rsidP="00C92D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92D82">
        <w:rPr>
          <w:rFonts w:ascii="Times New Roman" w:hAnsi="Times New Roman" w:cs="Times New Roman"/>
          <w:b/>
          <w:sz w:val="32"/>
          <w:szCs w:val="28"/>
        </w:rPr>
        <w:t>MINIMAL CROSS-TRAINING REQUIREMENTS</w:t>
      </w:r>
    </w:p>
    <w:p w:rsidR="00C92D82" w:rsidRDefault="00C92D82" w:rsidP="00C92D82">
      <w:pPr>
        <w:rPr>
          <w:rFonts w:ascii="Times New Roman" w:hAnsi="Times New Roman" w:cs="Times New Roman"/>
          <w:b/>
        </w:rPr>
      </w:pPr>
    </w:p>
    <w:p w:rsidR="00C92D82" w:rsidRDefault="00C92D82" w:rsidP="00C9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detailed cross-training program can assist our parishes </w:t>
      </w:r>
      <w:r w:rsidR="007319AB">
        <w:rPr>
          <w:rFonts w:ascii="Times New Roman" w:hAnsi="Times New Roman" w:cs="Times New Roman"/>
        </w:rPr>
        <w:t xml:space="preserve">and other Archdiocesan entities </w:t>
      </w:r>
      <w:r>
        <w:rPr>
          <w:rFonts w:ascii="Times New Roman" w:hAnsi="Times New Roman" w:cs="Times New Roman"/>
        </w:rPr>
        <w:t xml:space="preserve">in the continuation of day-to-day activities in the event that a staff member is unable to perform their normal job responsibilities. The first step in the implementation of a detailed cross-training program is the documentation of the individual’s daily, weekly, monthly, quarterly and yearly job functions. After the individual’s job duties are documented a formal training program can begin. Many of our parishes and other Archdiocesan entities do not have the resources to implement a “detailed” cross-training </w:t>
      </w:r>
      <w:r w:rsidR="007319AB">
        <w:rPr>
          <w:rFonts w:ascii="Times New Roman" w:hAnsi="Times New Roman" w:cs="Times New Roman"/>
        </w:rPr>
        <w:t>program;</w:t>
      </w:r>
      <w:r>
        <w:rPr>
          <w:rFonts w:ascii="Times New Roman" w:hAnsi="Times New Roman" w:cs="Times New Roman"/>
        </w:rPr>
        <w:t xml:space="preserve"> as</w:t>
      </w:r>
      <w:r w:rsidR="001A6A5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result below you will find what the Archdiocesan Audit Committee has recognized as our “minima</w:t>
      </w:r>
      <w:r w:rsidR="00F74D80">
        <w:rPr>
          <w:rFonts w:ascii="Times New Roman" w:hAnsi="Times New Roman" w:cs="Times New Roman"/>
        </w:rPr>
        <w:t>l cross-training standards</w:t>
      </w:r>
      <w:r>
        <w:rPr>
          <w:rFonts w:ascii="Times New Roman" w:hAnsi="Times New Roman" w:cs="Times New Roman"/>
        </w:rPr>
        <w:t xml:space="preserve">” </w:t>
      </w:r>
      <w:r w:rsidR="00F74D80">
        <w:rPr>
          <w:rFonts w:ascii="Times New Roman" w:hAnsi="Times New Roman" w:cs="Times New Roman"/>
        </w:rPr>
        <w:t xml:space="preserve">for our Archdiocesan accountants, bookkeepers and secretaries. </w:t>
      </w:r>
      <w:r>
        <w:rPr>
          <w:rFonts w:ascii="Times New Roman" w:hAnsi="Times New Roman" w:cs="Times New Roman"/>
        </w:rPr>
        <w:t>All of our parishes, schools and other Archdiocesan entities are encouraged to implement these recommendations and strive to attain a detailed cross-training program in the future.</w:t>
      </w:r>
    </w:p>
    <w:p w:rsidR="00C92D82" w:rsidRDefault="00C92D82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</w:t>
      </w:r>
    </w:p>
    <w:p w:rsidR="00C92D82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Accounts </w:t>
      </w:r>
      <w:r w:rsidR="001A6A5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eceivable </w:t>
      </w:r>
      <w:r w:rsidR="001A6A56">
        <w:rPr>
          <w:rFonts w:ascii="Times New Roman" w:hAnsi="Times New Roman" w:cs="Times New Roman"/>
        </w:rPr>
        <w:t>procedures</w:t>
      </w:r>
    </w:p>
    <w:p w:rsidR="00F74D80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Weekly cash receipts &amp; deposit procedures</w:t>
      </w:r>
    </w:p>
    <w:p w:rsidR="00F74D80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 payable procedures</w:t>
      </w:r>
    </w:p>
    <w:p w:rsidR="00F74D80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ledger postings</w:t>
      </w:r>
    </w:p>
    <w:p w:rsidR="00F74D80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reconciliation procedures</w:t>
      </w:r>
    </w:p>
    <w:p w:rsidR="00F74D80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 preparation &amp; distribution</w:t>
      </w:r>
    </w:p>
    <w:p w:rsidR="00F74D80" w:rsidRDefault="00F74D80" w:rsidP="00C92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Tamper evident bag preparation &amp; distribution (if applicable) </w:t>
      </w:r>
    </w:p>
    <w:p w:rsidR="007319AB" w:rsidRPr="007319AB" w:rsidRDefault="007319AB" w:rsidP="00731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backup procedures</w:t>
      </w:r>
    </w:p>
    <w:p w:rsidR="007319AB" w:rsidRDefault="007319AB" w:rsidP="00731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up regularly</w:t>
      </w:r>
    </w:p>
    <w:p w:rsidR="007319AB" w:rsidRDefault="007319AB" w:rsidP="00731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backups offsite</w:t>
      </w:r>
    </w:p>
    <w:p w:rsidR="007319AB" w:rsidRDefault="007319AB" w:rsidP="00731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backups regularly</w:t>
      </w:r>
    </w:p>
    <w:p w:rsidR="007319AB" w:rsidRPr="00C92D82" w:rsidRDefault="007319AB" w:rsidP="007319AB">
      <w:pPr>
        <w:pStyle w:val="ListParagraph"/>
        <w:ind w:left="1440"/>
        <w:rPr>
          <w:rFonts w:ascii="Times New Roman" w:hAnsi="Times New Roman" w:cs="Times New Roman"/>
        </w:rPr>
      </w:pPr>
    </w:p>
    <w:p w:rsidR="00C92D82" w:rsidRPr="00C92D82" w:rsidRDefault="00C92D82" w:rsidP="00C92D82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C92D82" w:rsidRPr="00C9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9B2"/>
    <w:multiLevelType w:val="hybridMultilevel"/>
    <w:tmpl w:val="F43C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109"/>
    <w:multiLevelType w:val="hybridMultilevel"/>
    <w:tmpl w:val="92EE2F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2"/>
    <w:rsid w:val="001A6A56"/>
    <w:rsid w:val="005D6B53"/>
    <w:rsid w:val="006B405C"/>
    <w:rsid w:val="007319AB"/>
    <w:rsid w:val="00C92D82"/>
    <w:rsid w:val="00F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44518-3055-470D-91D9-325E7A4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Horn</dc:creator>
  <cp:lastModifiedBy>Francine Roshau</cp:lastModifiedBy>
  <cp:revision>2</cp:revision>
  <dcterms:created xsi:type="dcterms:W3CDTF">2020-08-20T17:03:00Z</dcterms:created>
  <dcterms:modified xsi:type="dcterms:W3CDTF">2020-08-20T17:03:00Z</dcterms:modified>
</cp:coreProperties>
</file>