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26" w:rsidRPr="00A51A22" w:rsidRDefault="005E0726" w:rsidP="005E0726">
      <w:pPr>
        <w:rPr>
          <w:b/>
          <w:sz w:val="22"/>
          <w:szCs w:val="22"/>
        </w:rPr>
      </w:pPr>
      <w:r w:rsidRPr="00A51A22">
        <w:rPr>
          <w:b/>
          <w:sz w:val="22"/>
          <w:szCs w:val="22"/>
        </w:rPr>
        <w:t>Sample Brochure Copy</w:t>
      </w:r>
    </w:p>
    <w:p w:rsidR="005E0726" w:rsidRDefault="005E0726" w:rsidP="005E0726">
      <w:pPr>
        <w:rPr>
          <w:sz w:val="22"/>
          <w:szCs w:val="22"/>
        </w:rPr>
      </w:pPr>
    </w:p>
    <w:p w:rsidR="005E0726" w:rsidRDefault="005E0726" w:rsidP="005E0726">
      <w:pPr>
        <w:rPr>
          <w:sz w:val="22"/>
          <w:szCs w:val="22"/>
        </w:rPr>
      </w:pPr>
      <w:r>
        <w:rPr>
          <w:sz w:val="22"/>
          <w:szCs w:val="22"/>
        </w:rPr>
        <w:t xml:space="preserve">Stewardship is a simple idea. </w:t>
      </w:r>
    </w:p>
    <w:p w:rsidR="005E0726" w:rsidRDefault="005E0726" w:rsidP="005E0726">
      <w:pPr>
        <w:rPr>
          <w:sz w:val="22"/>
          <w:szCs w:val="22"/>
        </w:rPr>
      </w:pPr>
    </w:p>
    <w:p w:rsidR="005E0726" w:rsidRDefault="005E0726" w:rsidP="005E0726">
      <w:pPr>
        <w:rPr>
          <w:sz w:val="22"/>
          <w:szCs w:val="22"/>
        </w:rPr>
      </w:pPr>
      <w:r>
        <w:rPr>
          <w:sz w:val="22"/>
          <w:szCs w:val="22"/>
        </w:rPr>
        <w:t xml:space="preserve">What we have, we do not own. We are the caretakers in a way. </w:t>
      </w:r>
    </w:p>
    <w:p w:rsidR="005E0726" w:rsidRDefault="005E0726" w:rsidP="005E0726">
      <w:pPr>
        <w:rPr>
          <w:sz w:val="22"/>
          <w:szCs w:val="22"/>
        </w:rPr>
      </w:pPr>
      <w:r>
        <w:rPr>
          <w:sz w:val="22"/>
          <w:szCs w:val="22"/>
        </w:rPr>
        <w:t>That makes it easier to see and understand our responsibility to cultivate, manage, multiply and share what we have. We will want to leave something for the next generation – our children, our community, our parish.</w:t>
      </w:r>
    </w:p>
    <w:p w:rsidR="005E0726" w:rsidRDefault="005E0726" w:rsidP="005E0726">
      <w:pPr>
        <w:rPr>
          <w:sz w:val="22"/>
          <w:szCs w:val="22"/>
        </w:rPr>
      </w:pPr>
    </w:p>
    <w:p w:rsidR="005E0726" w:rsidRDefault="005E0726" w:rsidP="005E0726">
      <w:pPr>
        <w:rPr>
          <w:sz w:val="22"/>
          <w:szCs w:val="22"/>
        </w:rPr>
      </w:pPr>
      <w:r>
        <w:rPr>
          <w:sz w:val="22"/>
          <w:szCs w:val="22"/>
        </w:rPr>
        <w:t>What to give.</w:t>
      </w:r>
    </w:p>
    <w:p w:rsidR="005E0726" w:rsidRDefault="005E0726" w:rsidP="005E0726">
      <w:pPr>
        <w:rPr>
          <w:sz w:val="22"/>
          <w:szCs w:val="22"/>
        </w:rPr>
      </w:pPr>
    </w:p>
    <w:p w:rsidR="005E0726" w:rsidRDefault="005E0726" w:rsidP="005E0726">
      <w:pPr>
        <w:rPr>
          <w:sz w:val="22"/>
          <w:szCs w:val="22"/>
        </w:rPr>
      </w:pPr>
      <w:r>
        <w:rPr>
          <w:sz w:val="22"/>
          <w:szCs w:val="22"/>
        </w:rPr>
        <w:t>Often stewardship is understood as sharing our time, talent and treasure.</w:t>
      </w:r>
    </w:p>
    <w:p w:rsidR="005E0726" w:rsidRDefault="005E0726" w:rsidP="005E0726">
      <w:pPr>
        <w:rPr>
          <w:sz w:val="22"/>
          <w:szCs w:val="22"/>
        </w:rPr>
      </w:pPr>
    </w:p>
    <w:p w:rsidR="005E0726" w:rsidRDefault="005E0726" w:rsidP="005E0726">
      <w:pPr>
        <w:rPr>
          <w:sz w:val="22"/>
          <w:szCs w:val="22"/>
        </w:rPr>
      </w:pPr>
      <w:r>
        <w:rPr>
          <w:sz w:val="22"/>
          <w:szCs w:val="22"/>
        </w:rPr>
        <w:t>Time</w:t>
      </w:r>
    </w:p>
    <w:p w:rsidR="005E0726" w:rsidRDefault="005E0726" w:rsidP="005E0726">
      <w:pPr>
        <w:rPr>
          <w:sz w:val="22"/>
          <w:szCs w:val="22"/>
        </w:rPr>
      </w:pPr>
    </w:p>
    <w:p w:rsidR="005E0726" w:rsidRDefault="005E0726" w:rsidP="005E0726">
      <w:pPr>
        <w:rPr>
          <w:sz w:val="22"/>
          <w:szCs w:val="22"/>
        </w:rPr>
      </w:pPr>
      <w:r>
        <w:rPr>
          <w:sz w:val="22"/>
          <w:szCs w:val="22"/>
        </w:rPr>
        <w:t>Our lives are busy. Our obligations are many. It is hard to find time to volunteer or participate at the parish. But it might just be a way to “slow down” and turn your attention to something that grows stronger over time. Are you ready to find time for your parish?</w:t>
      </w:r>
    </w:p>
    <w:p w:rsidR="005E0726" w:rsidRDefault="005E0726" w:rsidP="005E0726">
      <w:pPr>
        <w:rPr>
          <w:sz w:val="22"/>
          <w:szCs w:val="22"/>
        </w:rPr>
      </w:pPr>
    </w:p>
    <w:p w:rsidR="005E0726" w:rsidRDefault="005E0726" w:rsidP="005E0726">
      <w:pPr>
        <w:rPr>
          <w:sz w:val="22"/>
          <w:szCs w:val="22"/>
        </w:rPr>
      </w:pPr>
      <w:r>
        <w:rPr>
          <w:sz w:val="22"/>
          <w:szCs w:val="22"/>
        </w:rPr>
        <w:t>Talent</w:t>
      </w:r>
    </w:p>
    <w:p w:rsidR="005E0726" w:rsidRDefault="005E0726" w:rsidP="005E0726">
      <w:pPr>
        <w:rPr>
          <w:sz w:val="22"/>
          <w:szCs w:val="22"/>
        </w:rPr>
      </w:pPr>
    </w:p>
    <w:p w:rsidR="005E0726" w:rsidRDefault="005E0726" w:rsidP="005E0726">
      <w:pPr>
        <w:rPr>
          <w:sz w:val="22"/>
          <w:szCs w:val="22"/>
        </w:rPr>
      </w:pPr>
      <w:r>
        <w:rPr>
          <w:sz w:val="22"/>
          <w:szCs w:val="22"/>
        </w:rPr>
        <w:t>So many community organizations rely on the donated skills and experienced insights of talented people to be successful. Volunteers are the heartbeat of most nonprofit organizations like Habitat for Humanity and the Salvation Army. Perhaps you are involved with another charitable organization already. Do you have a talent that could help our parish?</w:t>
      </w:r>
    </w:p>
    <w:p w:rsidR="005E0726" w:rsidRDefault="005E0726" w:rsidP="005E0726">
      <w:pPr>
        <w:rPr>
          <w:sz w:val="22"/>
          <w:szCs w:val="22"/>
        </w:rPr>
      </w:pPr>
    </w:p>
    <w:p w:rsidR="005E0726" w:rsidRDefault="005E0726" w:rsidP="005E0726">
      <w:pPr>
        <w:rPr>
          <w:sz w:val="22"/>
          <w:szCs w:val="22"/>
        </w:rPr>
      </w:pPr>
      <w:r>
        <w:rPr>
          <w:sz w:val="22"/>
          <w:szCs w:val="22"/>
        </w:rPr>
        <w:t>Treasure</w:t>
      </w:r>
    </w:p>
    <w:p w:rsidR="005E0726" w:rsidRDefault="005E0726" w:rsidP="005E0726">
      <w:pPr>
        <w:rPr>
          <w:sz w:val="22"/>
          <w:szCs w:val="22"/>
        </w:rPr>
      </w:pPr>
    </w:p>
    <w:p w:rsidR="005E0726" w:rsidRDefault="005E0726" w:rsidP="005E0726">
      <w:pPr>
        <w:rPr>
          <w:sz w:val="22"/>
          <w:szCs w:val="22"/>
        </w:rPr>
      </w:pPr>
      <w:r>
        <w:rPr>
          <w:sz w:val="22"/>
          <w:szCs w:val="22"/>
        </w:rPr>
        <w:t xml:space="preserve">The first step is to be </w:t>
      </w:r>
      <w:r w:rsidRPr="00565E83">
        <w:rPr>
          <w:i/>
          <w:sz w:val="22"/>
          <w:szCs w:val="22"/>
        </w:rPr>
        <w:t>intentional.</w:t>
      </w:r>
      <w:r>
        <w:rPr>
          <w:sz w:val="22"/>
          <w:szCs w:val="22"/>
        </w:rPr>
        <w:t xml:space="preserve"> Few things happen regularly without making a conscious, disciplined choice. Making a regular offertory contribution is the same. Next, make a </w:t>
      </w:r>
      <w:r w:rsidRPr="00565E83">
        <w:rPr>
          <w:i/>
          <w:sz w:val="22"/>
          <w:szCs w:val="22"/>
        </w:rPr>
        <w:t>plan</w:t>
      </w:r>
      <w:r>
        <w:rPr>
          <w:sz w:val="22"/>
          <w:szCs w:val="22"/>
        </w:rPr>
        <w:t xml:space="preserve">. Determine how often and how much to give. Make a prayerful promise to yourself and God to be faithful to the plan. The contribution should be a </w:t>
      </w:r>
      <w:r w:rsidRPr="00565E83">
        <w:rPr>
          <w:i/>
          <w:sz w:val="22"/>
          <w:szCs w:val="22"/>
        </w:rPr>
        <w:t>proportion</w:t>
      </w:r>
      <w:r>
        <w:rPr>
          <w:i/>
          <w:sz w:val="22"/>
          <w:szCs w:val="22"/>
        </w:rPr>
        <w:t>ate amount</w:t>
      </w:r>
      <w:r>
        <w:rPr>
          <w:sz w:val="22"/>
          <w:szCs w:val="22"/>
        </w:rPr>
        <w:t xml:space="preserve"> that makes sense for your household. </w:t>
      </w:r>
    </w:p>
    <w:p w:rsidR="005E0726" w:rsidRDefault="005E0726" w:rsidP="005E0726">
      <w:pPr>
        <w:rPr>
          <w:sz w:val="22"/>
          <w:szCs w:val="22"/>
        </w:rPr>
      </w:pPr>
    </w:p>
    <w:p w:rsidR="005E0726" w:rsidRDefault="005E0726" w:rsidP="005E0726">
      <w:pPr>
        <w:rPr>
          <w:sz w:val="22"/>
          <w:szCs w:val="22"/>
        </w:rPr>
      </w:pPr>
      <w:r>
        <w:rPr>
          <w:sz w:val="22"/>
          <w:szCs w:val="22"/>
        </w:rPr>
        <w:t>A simple formula</w:t>
      </w:r>
    </w:p>
    <w:p w:rsidR="005E0726" w:rsidRDefault="005E0726" w:rsidP="005E0726">
      <w:pPr>
        <w:rPr>
          <w:sz w:val="22"/>
          <w:szCs w:val="22"/>
        </w:rPr>
      </w:pPr>
    </w:p>
    <w:p w:rsidR="005E0726" w:rsidRDefault="005E0726" w:rsidP="005E0726">
      <w:pPr>
        <w:rPr>
          <w:sz w:val="22"/>
          <w:szCs w:val="22"/>
        </w:rPr>
      </w:pPr>
      <w:r>
        <w:rPr>
          <w:sz w:val="22"/>
          <w:szCs w:val="22"/>
        </w:rPr>
        <w:t>Tithing means giving away ten percent of what we have.</w:t>
      </w:r>
    </w:p>
    <w:p w:rsidR="005E0726" w:rsidRDefault="005E0726" w:rsidP="005E0726">
      <w:pPr>
        <w:rPr>
          <w:sz w:val="22"/>
          <w:szCs w:val="22"/>
        </w:rPr>
      </w:pPr>
      <w:r>
        <w:rPr>
          <w:sz w:val="22"/>
          <w:szCs w:val="22"/>
        </w:rPr>
        <w:t xml:space="preserve">That ten percent can </w:t>
      </w:r>
      <w:proofErr w:type="gramStart"/>
      <w:r>
        <w:rPr>
          <w:sz w:val="22"/>
          <w:szCs w:val="22"/>
        </w:rPr>
        <w:t>divided</w:t>
      </w:r>
      <w:proofErr w:type="gramEnd"/>
      <w:r>
        <w:rPr>
          <w:sz w:val="22"/>
          <w:szCs w:val="22"/>
        </w:rPr>
        <w:t xml:space="preserve"> up in many ways, but try looking it as a 5-4-1 formula.</w:t>
      </w:r>
    </w:p>
    <w:p w:rsidR="005E0726" w:rsidRDefault="005E0726" w:rsidP="005E0726">
      <w:pPr>
        <w:rPr>
          <w:sz w:val="22"/>
          <w:szCs w:val="22"/>
        </w:rPr>
      </w:pPr>
    </w:p>
    <w:p w:rsidR="005E0726" w:rsidRDefault="005E0726" w:rsidP="005E0726">
      <w:pPr>
        <w:rPr>
          <w:sz w:val="22"/>
          <w:szCs w:val="22"/>
        </w:rPr>
      </w:pPr>
      <w:r>
        <w:rPr>
          <w:sz w:val="22"/>
          <w:szCs w:val="22"/>
        </w:rPr>
        <w:t>• Five percent to the parish.</w:t>
      </w:r>
    </w:p>
    <w:p w:rsidR="005E0726" w:rsidRDefault="005E0726" w:rsidP="005E0726">
      <w:pPr>
        <w:rPr>
          <w:sz w:val="22"/>
          <w:szCs w:val="22"/>
        </w:rPr>
      </w:pPr>
      <w:r>
        <w:rPr>
          <w:sz w:val="22"/>
          <w:szCs w:val="22"/>
        </w:rPr>
        <w:t>• Four percent to other charities and worthy causes.</w:t>
      </w:r>
    </w:p>
    <w:p w:rsidR="005E0726" w:rsidRDefault="005E0726" w:rsidP="005E0726">
      <w:pPr>
        <w:rPr>
          <w:sz w:val="22"/>
          <w:szCs w:val="22"/>
        </w:rPr>
      </w:pPr>
      <w:r>
        <w:rPr>
          <w:sz w:val="22"/>
          <w:szCs w:val="22"/>
        </w:rPr>
        <w:t>• One percent to our local Church – the Archdiocese.</w:t>
      </w:r>
    </w:p>
    <w:p w:rsidR="005E0726" w:rsidRDefault="005E0726" w:rsidP="005E0726">
      <w:pPr>
        <w:rPr>
          <w:sz w:val="22"/>
          <w:szCs w:val="22"/>
        </w:rPr>
      </w:pPr>
    </w:p>
    <w:p w:rsidR="005E0726" w:rsidRDefault="005E0726" w:rsidP="005E0726">
      <w:pPr>
        <w:rPr>
          <w:sz w:val="22"/>
          <w:szCs w:val="22"/>
        </w:rPr>
      </w:pPr>
      <w:r>
        <w:rPr>
          <w:sz w:val="22"/>
          <w:szCs w:val="22"/>
        </w:rPr>
        <w:t>Example:</w:t>
      </w:r>
    </w:p>
    <w:p w:rsidR="005E0726" w:rsidRDefault="005E0726" w:rsidP="005E0726">
      <w:pPr>
        <w:rPr>
          <w:sz w:val="22"/>
          <w:szCs w:val="22"/>
        </w:rPr>
      </w:pPr>
      <w:r>
        <w:rPr>
          <w:sz w:val="22"/>
          <w:szCs w:val="22"/>
        </w:rPr>
        <w:t>$60,000 Household income</w:t>
      </w:r>
      <w:r>
        <w:rPr>
          <w:sz w:val="22"/>
          <w:szCs w:val="22"/>
        </w:rPr>
        <w:tab/>
        <w:t>$3000   $60/</w:t>
      </w:r>
      <w:proofErr w:type="spellStart"/>
      <w:r>
        <w:rPr>
          <w:sz w:val="22"/>
          <w:szCs w:val="22"/>
        </w:rPr>
        <w:t>wk</w:t>
      </w:r>
      <w:proofErr w:type="spellEnd"/>
    </w:p>
    <w:p w:rsidR="005E0726" w:rsidRDefault="005E0726" w:rsidP="005E0726">
      <w:pPr>
        <w:rPr>
          <w:sz w:val="22"/>
          <w:szCs w:val="22"/>
        </w:rPr>
      </w:pPr>
      <w:r>
        <w:rPr>
          <w:sz w:val="22"/>
          <w:szCs w:val="22"/>
        </w:rPr>
        <w:t>$75,000 Household income</w:t>
      </w:r>
      <w:r>
        <w:rPr>
          <w:sz w:val="22"/>
          <w:szCs w:val="22"/>
        </w:rPr>
        <w:tab/>
        <w:t>$3750</w:t>
      </w:r>
      <w:r>
        <w:rPr>
          <w:sz w:val="22"/>
          <w:szCs w:val="22"/>
        </w:rPr>
        <w:tab/>
        <w:t>$70/</w:t>
      </w:r>
      <w:proofErr w:type="spellStart"/>
      <w:r>
        <w:rPr>
          <w:sz w:val="22"/>
          <w:szCs w:val="22"/>
        </w:rPr>
        <w:t>wk</w:t>
      </w:r>
      <w:proofErr w:type="spellEnd"/>
    </w:p>
    <w:p w:rsidR="005E0726" w:rsidRDefault="005E0726" w:rsidP="005E0726">
      <w:pPr>
        <w:rPr>
          <w:sz w:val="22"/>
          <w:szCs w:val="22"/>
        </w:rPr>
      </w:pPr>
    </w:p>
    <w:p w:rsidR="005E0726" w:rsidRDefault="005E0726" w:rsidP="005E0726">
      <w:pPr>
        <w:rPr>
          <w:sz w:val="22"/>
          <w:szCs w:val="22"/>
        </w:rPr>
      </w:pPr>
      <w:r>
        <w:rPr>
          <w:sz w:val="22"/>
          <w:szCs w:val="22"/>
        </w:rPr>
        <w:t>&lt;ILLUSTRATE EXAMPLES OF ORGANIZATIONS, MINISTRIES, AND VOLUNTEER OPPROTUNITIES FOR GIVING TIME.&gt;</w:t>
      </w:r>
    </w:p>
    <w:p w:rsidR="005E0726" w:rsidRDefault="005E0726" w:rsidP="005E0726">
      <w:pPr>
        <w:rPr>
          <w:sz w:val="22"/>
          <w:szCs w:val="22"/>
        </w:rPr>
      </w:pPr>
    </w:p>
    <w:p w:rsidR="005E0726" w:rsidRPr="00CC22FF" w:rsidRDefault="005E0726" w:rsidP="005E0726">
      <w:pPr>
        <w:ind w:right="2520"/>
        <w:rPr>
          <w:i/>
          <w:sz w:val="22"/>
          <w:szCs w:val="22"/>
        </w:rPr>
      </w:pPr>
      <w:r w:rsidRPr="00CC22FF">
        <w:rPr>
          <w:i/>
          <w:sz w:val="22"/>
          <w:szCs w:val="22"/>
        </w:rPr>
        <w:lastRenderedPageBreak/>
        <w:t xml:space="preserve">His master said to him. “Well done, good and faithful servant. You were faithful with a few things, I will put you in charge of many things; enter into the joy of your master.” </w:t>
      </w:r>
      <w:proofErr w:type="gramStart"/>
      <w:r w:rsidRPr="00CC22FF">
        <w:rPr>
          <w:i/>
          <w:sz w:val="22"/>
          <w:szCs w:val="22"/>
        </w:rPr>
        <w:t>( Mt</w:t>
      </w:r>
      <w:proofErr w:type="gramEnd"/>
      <w:r w:rsidRPr="00CC22FF">
        <w:rPr>
          <w:i/>
          <w:sz w:val="22"/>
          <w:szCs w:val="22"/>
        </w:rPr>
        <w:t>. 25:12 )</w:t>
      </w:r>
    </w:p>
    <w:p w:rsidR="003734D1" w:rsidRDefault="003734D1">
      <w:bookmarkStart w:id="0" w:name="_GoBack"/>
      <w:bookmarkEnd w:id="0"/>
    </w:p>
    <w:sectPr w:rsidR="0037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26"/>
    <w:rsid w:val="003734D1"/>
    <w:rsid w:val="005E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6"/>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6"/>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HP</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Niedbalski</dc:creator>
  <cp:lastModifiedBy>Stacy Niedbalski</cp:lastModifiedBy>
  <cp:revision>1</cp:revision>
  <dcterms:created xsi:type="dcterms:W3CDTF">2013-10-29T19:14:00Z</dcterms:created>
  <dcterms:modified xsi:type="dcterms:W3CDTF">2013-10-29T19:15:00Z</dcterms:modified>
</cp:coreProperties>
</file>